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8022CD" w14:textId="29CF3753" w:rsidR="00BD0F93" w:rsidRDefault="007968B6" w:rsidP="00E66295">
      <w:pPr>
        <w:pStyle w:val="Ttulo5"/>
        <w:spacing w:before="0" w:after="0"/>
        <w:ind w:left="1416" w:hanging="1416"/>
        <w:jc w:val="center"/>
        <w:rPr>
          <w:lang w:val="es-CL"/>
        </w:rPr>
      </w:pPr>
      <w:r w:rsidRPr="000C3EBB">
        <w:rPr>
          <w:rFonts w:asciiTheme="minorHAnsi" w:hAnsiTheme="minorHAnsi" w:cstheme="minorHAnsi"/>
          <w:i w:val="0"/>
          <w:sz w:val="28"/>
          <w:szCs w:val="28"/>
          <w:lang w:val="es-CL"/>
        </w:rPr>
        <w:t>BASES</w:t>
      </w:r>
      <w:r w:rsidR="00C36EF2" w:rsidRPr="000C3EBB">
        <w:rPr>
          <w:rFonts w:asciiTheme="minorHAnsi" w:hAnsiTheme="minorHAnsi" w:cstheme="minorHAnsi"/>
          <w:i w:val="0"/>
          <w:sz w:val="28"/>
          <w:szCs w:val="28"/>
          <w:lang w:val="es-CL"/>
        </w:rPr>
        <w:t xml:space="preserve"> </w:t>
      </w:r>
      <w:r w:rsidR="00374B98" w:rsidRPr="000C3EBB">
        <w:rPr>
          <w:rFonts w:asciiTheme="minorHAnsi" w:hAnsiTheme="minorHAnsi" w:cstheme="minorHAnsi"/>
          <w:i w:val="0"/>
          <w:sz w:val="28"/>
          <w:szCs w:val="28"/>
          <w:lang w:val="es-CL"/>
        </w:rPr>
        <w:t xml:space="preserve">DE </w:t>
      </w:r>
      <w:r w:rsidR="00B23BE6" w:rsidRPr="000C3EBB">
        <w:rPr>
          <w:rFonts w:asciiTheme="minorHAnsi" w:hAnsiTheme="minorHAnsi" w:cstheme="minorHAnsi"/>
          <w:i w:val="0"/>
          <w:sz w:val="28"/>
          <w:szCs w:val="28"/>
          <w:lang w:val="es-CL"/>
        </w:rPr>
        <w:t>POSTULACIÓN A</w:t>
      </w:r>
      <w:r w:rsidR="000A4B7F" w:rsidRPr="000C3EBB">
        <w:rPr>
          <w:rFonts w:asciiTheme="minorHAnsi" w:hAnsiTheme="minorHAnsi" w:cstheme="minorHAnsi"/>
          <w:i w:val="0"/>
          <w:sz w:val="28"/>
          <w:szCs w:val="28"/>
          <w:lang w:val="es-CL"/>
        </w:rPr>
        <w:t xml:space="preserve"> </w:t>
      </w:r>
      <w:r w:rsidR="000F7E6F" w:rsidRPr="000C3EBB">
        <w:rPr>
          <w:rFonts w:asciiTheme="minorHAnsi" w:hAnsiTheme="minorHAnsi" w:cstheme="minorHAnsi"/>
          <w:i w:val="0"/>
          <w:sz w:val="28"/>
          <w:szCs w:val="28"/>
          <w:lang w:val="es-CL"/>
        </w:rPr>
        <w:t>BECA DE EXCELENCIA PARA</w:t>
      </w:r>
    </w:p>
    <w:p w14:paraId="23EE090F" w14:textId="1AA3C483" w:rsidR="00BD0F93" w:rsidRPr="00F66F85" w:rsidRDefault="00BD0F93" w:rsidP="00BD0F93">
      <w:pPr>
        <w:pStyle w:val="Ttulo5"/>
        <w:spacing w:before="0" w:after="0"/>
        <w:ind w:left="708" w:hanging="708"/>
        <w:jc w:val="center"/>
        <w:rPr>
          <w:rFonts w:asciiTheme="minorHAnsi" w:hAnsiTheme="minorHAnsi" w:cstheme="minorHAnsi"/>
          <w:i w:val="0"/>
          <w:sz w:val="28"/>
          <w:szCs w:val="28"/>
        </w:rPr>
      </w:pPr>
      <w:r>
        <w:rPr>
          <w:rFonts w:asciiTheme="minorHAnsi" w:hAnsiTheme="minorHAnsi" w:cstheme="minorHAnsi"/>
          <w:i w:val="0"/>
          <w:sz w:val="28"/>
          <w:szCs w:val="28"/>
        </w:rPr>
        <w:t>EXTRANJEROS</w:t>
      </w:r>
      <w:r w:rsidR="00E66295">
        <w:rPr>
          <w:rFonts w:asciiTheme="minorHAnsi" w:hAnsiTheme="minorHAnsi" w:cstheme="minorHAnsi"/>
          <w:i w:val="0"/>
          <w:sz w:val="28"/>
          <w:szCs w:val="28"/>
        </w:rPr>
        <w:t>/AS</w:t>
      </w:r>
      <w:r>
        <w:rPr>
          <w:rFonts w:asciiTheme="minorHAnsi" w:hAnsiTheme="minorHAnsi" w:cstheme="minorHAnsi"/>
          <w:i w:val="0"/>
          <w:sz w:val="28"/>
          <w:szCs w:val="28"/>
        </w:rPr>
        <w:t xml:space="preserve"> </w:t>
      </w:r>
      <w:r w:rsidR="00E66295">
        <w:rPr>
          <w:rFonts w:asciiTheme="minorHAnsi" w:hAnsiTheme="minorHAnsi" w:cstheme="minorHAnsi"/>
          <w:i w:val="0"/>
          <w:sz w:val="28"/>
          <w:szCs w:val="28"/>
        </w:rPr>
        <w:t xml:space="preserve">NO </w:t>
      </w:r>
      <w:r>
        <w:rPr>
          <w:rFonts w:asciiTheme="minorHAnsi" w:hAnsiTheme="minorHAnsi" w:cstheme="minorHAnsi"/>
          <w:i w:val="0"/>
          <w:sz w:val="28"/>
          <w:szCs w:val="28"/>
        </w:rPr>
        <w:t>RESIDENTES EN CHILE</w:t>
      </w:r>
    </w:p>
    <w:p w14:paraId="1CF88F02" w14:textId="7059906E" w:rsidR="00BD0F93" w:rsidRPr="00E66295" w:rsidRDefault="00E66295" w:rsidP="00E66295">
      <w:pPr>
        <w:pStyle w:val="Ttulo5"/>
        <w:spacing w:before="0" w:after="0"/>
        <w:ind w:left="1416" w:hanging="1416"/>
        <w:jc w:val="center"/>
        <w:rPr>
          <w:rFonts w:asciiTheme="minorHAnsi" w:hAnsiTheme="minorHAnsi" w:cstheme="minorHAnsi"/>
          <w:i w:val="0"/>
          <w:sz w:val="28"/>
          <w:szCs w:val="28"/>
          <w:lang w:val="es-CL"/>
        </w:rPr>
      </w:pPr>
      <w:r w:rsidRPr="00E66295">
        <w:rPr>
          <w:rFonts w:asciiTheme="minorHAnsi" w:hAnsiTheme="minorHAnsi" w:cstheme="minorHAnsi"/>
          <w:i w:val="0"/>
          <w:sz w:val="28"/>
          <w:szCs w:val="28"/>
          <w:lang w:val="es-CL"/>
        </w:rPr>
        <w:t>ESTUDIANTES NUEVOS/AS</w:t>
      </w:r>
    </w:p>
    <w:p w14:paraId="47055058" w14:textId="2D3145BE" w:rsidR="00C93261" w:rsidRPr="000C3EBB" w:rsidRDefault="00374B98" w:rsidP="00C93261">
      <w:pPr>
        <w:jc w:val="center"/>
        <w:rPr>
          <w:rFonts w:asciiTheme="minorHAnsi" w:hAnsiTheme="minorHAnsi" w:cstheme="minorHAnsi"/>
          <w:b/>
          <w:sz w:val="28"/>
          <w:szCs w:val="28"/>
          <w:lang w:val="es-CL"/>
        </w:rPr>
      </w:pPr>
      <w:r w:rsidRPr="000C3EBB">
        <w:rPr>
          <w:rFonts w:asciiTheme="minorHAnsi" w:hAnsiTheme="minorHAnsi" w:cstheme="minorHAnsi"/>
          <w:b/>
          <w:sz w:val="28"/>
          <w:szCs w:val="28"/>
          <w:lang w:val="es-CL"/>
        </w:rPr>
        <w:t>PRIMER</w:t>
      </w:r>
      <w:r w:rsidR="006751E6" w:rsidRPr="000C3EBB">
        <w:rPr>
          <w:rFonts w:asciiTheme="minorHAnsi" w:hAnsiTheme="minorHAnsi" w:cstheme="minorHAnsi"/>
          <w:b/>
          <w:sz w:val="28"/>
          <w:szCs w:val="28"/>
          <w:lang w:val="es-CL"/>
        </w:rPr>
        <w:t xml:space="preserve"> SEMESTRE </w:t>
      </w:r>
      <w:r w:rsidR="00C36EF2" w:rsidRPr="000C3EBB">
        <w:rPr>
          <w:rFonts w:asciiTheme="minorHAnsi" w:hAnsiTheme="minorHAnsi" w:cstheme="minorHAnsi"/>
          <w:b/>
          <w:sz w:val="28"/>
          <w:szCs w:val="28"/>
          <w:lang w:val="es-CL"/>
        </w:rPr>
        <w:t xml:space="preserve">- </w:t>
      </w:r>
      <w:r w:rsidR="00C93261" w:rsidRPr="000C3EBB">
        <w:rPr>
          <w:rFonts w:asciiTheme="minorHAnsi" w:hAnsiTheme="minorHAnsi" w:cstheme="minorHAnsi"/>
          <w:b/>
          <w:sz w:val="28"/>
          <w:szCs w:val="28"/>
          <w:lang w:val="es-CL"/>
        </w:rPr>
        <w:t xml:space="preserve">AÑO </w:t>
      </w:r>
      <w:r w:rsidR="00551065">
        <w:rPr>
          <w:rFonts w:asciiTheme="minorHAnsi" w:hAnsiTheme="minorHAnsi" w:cstheme="minorHAnsi"/>
          <w:b/>
          <w:sz w:val="28"/>
          <w:szCs w:val="28"/>
          <w:lang w:val="es-CL"/>
        </w:rPr>
        <w:t>2026</w:t>
      </w:r>
    </w:p>
    <w:p w14:paraId="320496EC" w14:textId="4FFAAFEB" w:rsidR="0009128F" w:rsidRPr="000C3EBB" w:rsidRDefault="0009128F" w:rsidP="008E7A9C">
      <w:pPr>
        <w:tabs>
          <w:tab w:val="left" w:pos="6045"/>
        </w:tabs>
        <w:rPr>
          <w:rFonts w:asciiTheme="minorHAnsi" w:hAnsiTheme="minorHAnsi" w:cstheme="minorHAnsi"/>
          <w:b/>
          <w:lang w:val="es-CL"/>
        </w:rPr>
      </w:pPr>
    </w:p>
    <w:p w14:paraId="5F3BBCB6" w14:textId="77777777" w:rsidR="00BC524C" w:rsidRPr="000C3EBB" w:rsidRDefault="00BC524C" w:rsidP="008E7A9C">
      <w:pPr>
        <w:tabs>
          <w:tab w:val="left" w:pos="6045"/>
        </w:tabs>
        <w:rPr>
          <w:rFonts w:asciiTheme="minorHAnsi" w:hAnsiTheme="minorHAnsi" w:cstheme="minorHAnsi"/>
          <w:b/>
          <w:lang w:val="es-CL"/>
        </w:rPr>
      </w:pPr>
    </w:p>
    <w:p w14:paraId="751EA5B0" w14:textId="77777777" w:rsidR="00186C86" w:rsidRPr="000C3EBB" w:rsidRDefault="00186C86" w:rsidP="00186C86">
      <w:pPr>
        <w:jc w:val="both"/>
        <w:rPr>
          <w:rFonts w:asciiTheme="minorHAnsi" w:hAnsiTheme="minorHAnsi" w:cstheme="minorHAnsi"/>
          <w:b/>
          <w:lang w:val="es-CL"/>
        </w:rPr>
      </w:pPr>
      <w:r w:rsidRPr="000C3EBB">
        <w:rPr>
          <w:rFonts w:asciiTheme="minorHAnsi" w:hAnsiTheme="minorHAnsi" w:cstheme="minorHAnsi"/>
          <w:b/>
          <w:lang w:val="es-CL"/>
        </w:rPr>
        <w:t>ANTECEDENTES GENERALES</w:t>
      </w:r>
    </w:p>
    <w:p w14:paraId="33C7357E" w14:textId="77777777" w:rsidR="00186C86" w:rsidRPr="000C3EBB" w:rsidRDefault="00186C86" w:rsidP="00186C86">
      <w:pPr>
        <w:jc w:val="both"/>
        <w:rPr>
          <w:rFonts w:asciiTheme="minorHAnsi" w:hAnsiTheme="minorHAnsi" w:cstheme="minorHAnsi"/>
          <w:lang w:val="es-CL"/>
        </w:rPr>
      </w:pPr>
    </w:p>
    <w:p w14:paraId="0F7CA36B" w14:textId="6315D695" w:rsidR="000F7E6F" w:rsidRPr="000C3EBB" w:rsidRDefault="000F7E6F" w:rsidP="000F7E6F">
      <w:pPr>
        <w:jc w:val="both"/>
        <w:rPr>
          <w:rFonts w:asciiTheme="minorHAnsi" w:hAnsiTheme="minorHAnsi" w:cstheme="minorHAnsi"/>
          <w:lang w:val="es-CL"/>
        </w:rPr>
      </w:pPr>
      <w:r w:rsidRPr="000C3EBB">
        <w:rPr>
          <w:rFonts w:asciiTheme="minorHAnsi" w:hAnsiTheme="minorHAnsi" w:cstheme="minorHAnsi"/>
          <w:lang w:val="es-CL"/>
        </w:rPr>
        <w:t xml:space="preserve">La Vicerrectoría de Postgrado inicia la Convocatoria de Postulación a la </w:t>
      </w:r>
      <w:r w:rsidRPr="000C3EBB">
        <w:rPr>
          <w:rFonts w:asciiTheme="minorHAnsi" w:hAnsiTheme="minorHAnsi" w:cstheme="minorHAnsi"/>
          <w:b/>
          <w:lang w:val="es-CL"/>
        </w:rPr>
        <w:t>Beca de Excelencia para Extranjeros</w:t>
      </w:r>
      <w:r w:rsidRPr="000C3EBB">
        <w:rPr>
          <w:rFonts w:asciiTheme="minorHAnsi" w:hAnsiTheme="minorHAnsi" w:cstheme="minorHAnsi"/>
          <w:lang w:val="es-CL"/>
        </w:rPr>
        <w:t xml:space="preserve">, en adelante “BEE”, para </w:t>
      </w:r>
      <w:r w:rsidRPr="00BD0F93">
        <w:rPr>
          <w:rFonts w:asciiTheme="minorHAnsi" w:hAnsiTheme="minorHAnsi" w:cstheme="minorHAnsi"/>
          <w:u w:val="single"/>
          <w:lang w:val="es-CL"/>
        </w:rPr>
        <w:t>postulantes de nacionalidad extranjera que no residen en Chile</w:t>
      </w:r>
      <w:r w:rsidRPr="000C3EBB">
        <w:rPr>
          <w:rFonts w:asciiTheme="minorHAnsi" w:hAnsiTheme="minorHAnsi" w:cstheme="minorHAnsi"/>
          <w:lang w:val="es-CL"/>
        </w:rPr>
        <w:t xml:space="preserve"> y que podrían ingresar en el primer semestre de </w:t>
      </w:r>
      <w:r w:rsidR="00551065">
        <w:rPr>
          <w:rFonts w:asciiTheme="minorHAnsi" w:hAnsiTheme="minorHAnsi" w:cstheme="minorHAnsi"/>
          <w:lang w:val="es-CL"/>
        </w:rPr>
        <w:t>2026</w:t>
      </w:r>
      <w:r w:rsidRPr="000C3EBB">
        <w:rPr>
          <w:rFonts w:asciiTheme="minorHAnsi" w:hAnsiTheme="minorHAnsi" w:cstheme="minorHAnsi"/>
          <w:lang w:val="es-CL"/>
        </w:rPr>
        <w:t xml:space="preserve"> para iniciar sus estudios conducentes al grado de Doctor/a en la Universidad de Santiago de Chile.</w:t>
      </w:r>
    </w:p>
    <w:p w14:paraId="450A3959" w14:textId="77777777" w:rsidR="000F7E6F" w:rsidRPr="000C3EBB" w:rsidRDefault="000F7E6F" w:rsidP="00186C86">
      <w:pPr>
        <w:jc w:val="both"/>
        <w:rPr>
          <w:rFonts w:asciiTheme="minorHAnsi" w:hAnsiTheme="minorHAnsi" w:cstheme="minorHAnsi"/>
          <w:lang w:val="es-CL"/>
        </w:rPr>
      </w:pPr>
    </w:p>
    <w:p w14:paraId="26FAFA27" w14:textId="68A3A2E8" w:rsidR="001366E7" w:rsidRPr="000C3EBB" w:rsidRDefault="008A37DA" w:rsidP="00186C86">
      <w:pPr>
        <w:jc w:val="both"/>
        <w:rPr>
          <w:rFonts w:asciiTheme="minorHAnsi" w:hAnsiTheme="minorHAnsi" w:cstheme="minorHAnsi"/>
          <w:lang w:val="es-CL"/>
        </w:rPr>
      </w:pPr>
      <w:r w:rsidRPr="000C3EBB">
        <w:rPr>
          <w:rFonts w:asciiTheme="minorHAnsi" w:hAnsiTheme="minorHAnsi" w:cstheme="minorHAnsi"/>
          <w:lang w:val="es-CL"/>
        </w:rPr>
        <w:t xml:space="preserve">Las Becas de </w:t>
      </w:r>
      <w:r w:rsidR="000210E5" w:rsidRPr="000C3EBB">
        <w:rPr>
          <w:rFonts w:asciiTheme="minorHAnsi" w:hAnsiTheme="minorHAnsi" w:cstheme="minorHAnsi"/>
          <w:lang w:val="es-CL"/>
        </w:rPr>
        <w:t xml:space="preserve">Excelencia para Extranjeros </w:t>
      </w:r>
      <w:r w:rsidRPr="000C3EBB">
        <w:rPr>
          <w:rFonts w:asciiTheme="minorHAnsi" w:hAnsiTheme="minorHAnsi" w:cstheme="minorHAnsi"/>
          <w:lang w:val="es-CL"/>
        </w:rPr>
        <w:t xml:space="preserve">se otorgan </w:t>
      </w:r>
      <w:r w:rsidR="005D75F1" w:rsidRPr="000C3EBB">
        <w:rPr>
          <w:rFonts w:asciiTheme="minorHAnsi" w:hAnsiTheme="minorHAnsi" w:cstheme="minorHAnsi"/>
          <w:lang w:val="es-CL"/>
        </w:rPr>
        <w:t>de acuerdo con</w:t>
      </w:r>
      <w:r w:rsidRPr="000C3EBB">
        <w:rPr>
          <w:rFonts w:asciiTheme="minorHAnsi" w:hAnsiTheme="minorHAnsi" w:cstheme="minorHAnsi"/>
          <w:lang w:val="es-CL"/>
        </w:rPr>
        <w:t xml:space="preserve"> l</w:t>
      </w:r>
      <w:r w:rsidR="000210E5" w:rsidRPr="000C3EBB">
        <w:rPr>
          <w:rFonts w:asciiTheme="minorHAnsi" w:hAnsiTheme="minorHAnsi" w:cstheme="minorHAnsi"/>
          <w:lang w:val="es-CL"/>
        </w:rPr>
        <w:t>as normativas estipuladas</w:t>
      </w:r>
      <w:r w:rsidR="00B7784D" w:rsidRPr="000C3EBB">
        <w:rPr>
          <w:rFonts w:asciiTheme="minorHAnsi" w:hAnsiTheme="minorHAnsi" w:cstheme="minorHAnsi"/>
          <w:lang w:val="es-CL"/>
        </w:rPr>
        <w:t xml:space="preserve"> en </w:t>
      </w:r>
      <w:r w:rsidR="000210E5" w:rsidRPr="000C3EBB">
        <w:rPr>
          <w:rFonts w:asciiTheme="minorHAnsi" w:hAnsiTheme="minorHAnsi" w:cstheme="minorHAnsi"/>
          <w:lang w:val="es-CL"/>
        </w:rPr>
        <w:t xml:space="preserve">el Reglamento de Becas de Postgrado USACH, </w:t>
      </w:r>
      <w:r w:rsidR="00B7784D" w:rsidRPr="000C3EBB">
        <w:rPr>
          <w:rFonts w:asciiTheme="minorHAnsi" w:hAnsiTheme="minorHAnsi" w:cstheme="minorHAnsi"/>
          <w:lang w:val="es-CL"/>
        </w:rPr>
        <w:t xml:space="preserve">Resolución </w:t>
      </w:r>
      <w:proofErr w:type="spellStart"/>
      <w:r w:rsidR="00B7784D" w:rsidRPr="000C3EBB">
        <w:rPr>
          <w:rFonts w:asciiTheme="minorHAnsi" w:hAnsiTheme="minorHAnsi" w:cstheme="minorHAnsi"/>
          <w:lang w:val="es-CL"/>
        </w:rPr>
        <w:t>N°</w:t>
      </w:r>
      <w:proofErr w:type="spellEnd"/>
      <w:r w:rsidR="007B6B7E" w:rsidRPr="000C3EBB">
        <w:rPr>
          <w:rFonts w:asciiTheme="minorHAnsi" w:hAnsiTheme="minorHAnsi" w:cstheme="minorHAnsi"/>
          <w:lang w:val="es-CL"/>
        </w:rPr>
        <w:t xml:space="preserve"> 7307 </w:t>
      </w:r>
      <w:r w:rsidRPr="000C3EBB">
        <w:rPr>
          <w:rFonts w:asciiTheme="minorHAnsi" w:hAnsiTheme="minorHAnsi" w:cstheme="minorHAnsi"/>
          <w:lang w:val="es-CL"/>
        </w:rPr>
        <w:t xml:space="preserve">del </w:t>
      </w:r>
      <w:r w:rsidR="007B6B7E" w:rsidRPr="000C3EBB">
        <w:rPr>
          <w:rFonts w:asciiTheme="minorHAnsi" w:hAnsiTheme="minorHAnsi" w:cstheme="minorHAnsi"/>
          <w:lang w:val="es-CL"/>
        </w:rPr>
        <w:t>04/08/2022</w:t>
      </w:r>
      <w:r w:rsidR="000210E5" w:rsidRPr="000C3EBB">
        <w:rPr>
          <w:rFonts w:asciiTheme="minorHAnsi" w:hAnsiTheme="minorHAnsi" w:cstheme="minorHAnsi"/>
          <w:lang w:val="es-CL"/>
        </w:rPr>
        <w:t xml:space="preserve">, disponible en el </w:t>
      </w:r>
      <w:r w:rsidRPr="000C3EBB">
        <w:rPr>
          <w:rFonts w:asciiTheme="minorHAnsi" w:hAnsiTheme="minorHAnsi" w:cstheme="minorHAnsi"/>
          <w:lang w:val="es-CL"/>
        </w:rPr>
        <w:t>sitio web:</w:t>
      </w:r>
      <w:r w:rsidR="000210E5" w:rsidRPr="000C3EBB">
        <w:rPr>
          <w:rFonts w:asciiTheme="minorHAnsi" w:hAnsiTheme="minorHAnsi" w:cstheme="minorHAnsi"/>
          <w:lang w:val="es-CL"/>
        </w:rPr>
        <w:t xml:space="preserve"> </w:t>
      </w:r>
      <w:r w:rsidR="00955E7E" w:rsidRPr="000C3EBB">
        <w:rPr>
          <w:rStyle w:val="Hipervnculo"/>
          <w:rFonts w:asciiTheme="minorHAnsi" w:hAnsiTheme="minorHAnsi" w:cstheme="minorHAnsi"/>
          <w:lang w:val="es-CL"/>
        </w:rPr>
        <w:t>https://postgrado.usach.cl/es/tipos-de-becas/becas-internas</w:t>
      </w:r>
    </w:p>
    <w:p w14:paraId="2D8675B4" w14:textId="0A45DA72" w:rsidR="00D645E5" w:rsidRPr="000C3EBB" w:rsidRDefault="00D645E5" w:rsidP="000210E5">
      <w:pPr>
        <w:spacing w:after="120"/>
        <w:contextualSpacing/>
        <w:jc w:val="both"/>
        <w:rPr>
          <w:rFonts w:asciiTheme="minorHAnsi" w:hAnsiTheme="minorHAnsi" w:cstheme="minorHAnsi"/>
          <w:lang w:val="es-CL"/>
        </w:rPr>
      </w:pPr>
    </w:p>
    <w:p w14:paraId="021104E2" w14:textId="12BD10A7" w:rsidR="000210E5" w:rsidRPr="000C3EBB" w:rsidRDefault="000210E5" w:rsidP="000210E5">
      <w:pPr>
        <w:jc w:val="both"/>
        <w:rPr>
          <w:rFonts w:asciiTheme="minorHAnsi" w:hAnsiTheme="minorHAnsi" w:cstheme="minorHAnsi"/>
          <w:lang w:val="es-CL"/>
        </w:rPr>
      </w:pPr>
      <w:r w:rsidRPr="000C3EBB">
        <w:rPr>
          <w:rFonts w:asciiTheme="minorHAnsi" w:hAnsiTheme="minorHAnsi" w:cstheme="minorHAnsi"/>
          <w:lang w:val="es-CL"/>
        </w:rPr>
        <w:t>Los objetivos de la B</w:t>
      </w:r>
      <w:r w:rsidR="00A93DF3">
        <w:rPr>
          <w:rFonts w:asciiTheme="minorHAnsi" w:hAnsiTheme="minorHAnsi" w:cstheme="minorHAnsi"/>
          <w:lang w:val="es-CL"/>
        </w:rPr>
        <w:t>EE</w:t>
      </w:r>
      <w:r w:rsidRPr="000C3EBB">
        <w:rPr>
          <w:rFonts w:asciiTheme="minorHAnsi" w:hAnsiTheme="minorHAnsi" w:cstheme="minorHAnsi"/>
          <w:lang w:val="es-CL"/>
        </w:rPr>
        <w:t xml:space="preserve"> son:</w:t>
      </w:r>
    </w:p>
    <w:p w14:paraId="61F50666" w14:textId="072F691B" w:rsidR="000210E5" w:rsidRPr="000C3EBB" w:rsidRDefault="000210E5" w:rsidP="000210E5">
      <w:pPr>
        <w:pStyle w:val="Prrafodelista"/>
        <w:numPr>
          <w:ilvl w:val="0"/>
          <w:numId w:val="19"/>
        </w:numPr>
        <w:spacing w:before="120"/>
        <w:ind w:left="714" w:hanging="357"/>
        <w:contextualSpacing w:val="0"/>
        <w:jc w:val="both"/>
        <w:rPr>
          <w:rFonts w:asciiTheme="minorHAnsi" w:hAnsiTheme="minorHAnsi" w:cstheme="minorHAnsi"/>
          <w:lang w:val="es-CL"/>
        </w:rPr>
      </w:pPr>
      <w:r w:rsidRPr="000C3EBB">
        <w:rPr>
          <w:rFonts w:asciiTheme="minorHAnsi" w:hAnsiTheme="minorHAnsi" w:cstheme="minorHAnsi"/>
          <w:b/>
          <w:lang w:val="es-CL"/>
        </w:rPr>
        <w:t>Fomentar la cooperación internacional e interuniversitaria</w:t>
      </w:r>
      <w:r w:rsidRPr="000C3EBB">
        <w:rPr>
          <w:rFonts w:asciiTheme="minorHAnsi" w:hAnsiTheme="minorHAnsi" w:cstheme="minorHAnsi"/>
          <w:lang w:val="es-CL"/>
        </w:rPr>
        <w:t xml:space="preserve">, al </w:t>
      </w:r>
      <w:r w:rsidR="00C736AC" w:rsidRPr="000C3EBB">
        <w:rPr>
          <w:rFonts w:asciiTheme="minorHAnsi" w:hAnsiTheme="minorHAnsi" w:cstheme="minorHAnsi"/>
          <w:lang w:val="es-CL"/>
        </w:rPr>
        <w:t xml:space="preserve">disponer de </w:t>
      </w:r>
      <w:r w:rsidRPr="000C3EBB">
        <w:rPr>
          <w:rFonts w:asciiTheme="minorHAnsi" w:hAnsiTheme="minorHAnsi" w:cstheme="minorHAnsi"/>
          <w:lang w:val="es-CL"/>
        </w:rPr>
        <w:t>la oportunidad de realizar estudios doctorales en la capital de Chile y en una Universidad de reconocido prestigio y trayectoria en el ámbito académico.</w:t>
      </w:r>
    </w:p>
    <w:p w14:paraId="34D9F738" w14:textId="15327959" w:rsidR="000210E5" w:rsidRPr="000C3EBB" w:rsidRDefault="000210E5" w:rsidP="00F81E45">
      <w:pPr>
        <w:pStyle w:val="Prrafodelista"/>
        <w:numPr>
          <w:ilvl w:val="0"/>
          <w:numId w:val="19"/>
        </w:numPr>
        <w:spacing w:before="120" w:after="120"/>
        <w:ind w:left="714" w:hanging="357"/>
        <w:contextualSpacing w:val="0"/>
        <w:jc w:val="both"/>
        <w:rPr>
          <w:rFonts w:asciiTheme="minorHAnsi" w:hAnsiTheme="minorHAnsi" w:cstheme="minorHAnsi"/>
          <w:lang w:val="es-CL"/>
        </w:rPr>
      </w:pPr>
      <w:r w:rsidRPr="000C3EBB">
        <w:rPr>
          <w:rFonts w:asciiTheme="minorHAnsi" w:hAnsiTheme="minorHAnsi" w:cstheme="minorHAnsi"/>
          <w:b/>
          <w:lang w:val="es-CL"/>
        </w:rPr>
        <w:t>Apoyar la internacionalización de Programas de Doctorado de la Universidad de Santiago de Chile</w:t>
      </w:r>
      <w:r w:rsidRPr="000C3EBB">
        <w:rPr>
          <w:rFonts w:asciiTheme="minorHAnsi" w:hAnsiTheme="minorHAnsi" w:cstheme="minorHAnsi"/>
          <w:lang w:val="es-CL"/>
        </w:rPr>
        <w:t xml:space="preserve"> mediante la financiación de estudios doctorales para estudiantes extranjeros</w:t>
      </w:r>
      <w:r w:rsidR="00C736AC" w:rsidRPr="000C3EBB">
        <w:rPr>
          <w:rFonts w:asciiTheme="minorHAnsi" w:hAnsiTheme="minorHAnsi" w:cstheme="minorHAnsi"/>
          <w:lang w:val="es-CL"/>
        </w:rPr>
        <w:t>/</w:t>
      </w:r>
      <w:r w:rsidRPr="000C3EBB">
        <w:rPr>
          <w:rFonts w:asciiTheme="minorHAnsi" w:hAnsiTheme="minorHAnsi" w:cstheme="minorHAnsi"/>
          <w:lang w:val="es-CL"/>
        </w:rPr>
        <w:t>as de excelencia.</w:t>
      </w:r>
    </w:p>
    <w:p w14:paraId="08805897" w14:textId="4199B349" w:rsidR="00E617C9" w:rsidRPr="000C3EBB" w:rsidRDefault="00E617C9" w:rsidP="00A93DF3">
      <w:pPr>
        <w:jc w:val="both"/>
        <w:rPr>
          <w:rFonts w:asciiTheme="minorHAnsi" w:hAnsiTheme="minorHAnsi" w:cstheme="minorHAnsi"/>
          <w:lang w:val="es-CL"/>
        </w:rPr>
      </w:pPr>
      <w:r>
        <w:rPr>
          <w:rFonts w:asciiTheme="minorHAnsi" w:hAnsiTheme="minorHAnsi" w:cstheme="minorHAnsi"/>
          <w:lang w:val="es-CL"/>
        </w:rPr>
        <w:t xml:space="preserve">La BEE consiste en </w:t>
      </w:r>
      <w:r w:rsidRPr="00E617C9">
        <w:rPr>
          <w:rFonts w:asciiTheme="minorHAnsi" w:hAnsiTheme="minorHAnsi" w:cstheme="minorHAnsi"/>
          <w:b/>
          <w:lang w:val="es-CL"/>
        </w:rPr>
        <w:t xml:space="preserve">15 becas </w:t>
      </w:r>
      <w:r>
        <w:rPr>
          <w:rFonts w:asciiTheme="minorHAnsi" w:hAnsiTheme="minorHAnsi" w:cstheme="minorHAnsi"/>
          <w:lang w:val="es-CL"/>
        </w:rPr>
        <w:t xml:space="preserve">con </w:t>
      </w:r>
      <w:r w:rsidR="00A93DF3" w:rsidRPr="000C3EBB">
        <w:rPr>
          <w:rFonts w:asciiTheme="minorHAnsi" w:hAnsiTheme="minorHAnsi" w:cstheme="minorHAnsi"/>
          <w:lang w:val="es-CL"/>
        </w:rPr>
        <w:t>los siguientes beneficios</w:t>
      </w:r>
      <w:r w:rsidR="00A93DF3">
        <w:rPr>
          <w:rFonts w:asciiTheme="minorHAnsi" w:hAnsiTheme="minorHAnsi" w:cstheme="minorHAnsi"/>
          <w:lang w:val="es-CL"/>
        </w:rPr>
        <w:t>:</w:t>
      </w:r>
    </w:p>
    <w:p w14:paraId="658ED976" w14:textId="3CB3638A" w:rsidR="00A93DF3" w:rsidRPr="000C3EBB" w:rsidRDefault="00A93DF3" w:rsidP="00A93DF3">
      <w:pPr>
        <w:pStyle w:val="Prrafodelista"/>
        <w:numPr>
          <w:ilvl w:val="0"/>
          <w:numId w:val="26"/>
        </w:numPr>
        <w:spacing w:before="120"/>
        <w:contextualSpacing w:val="0"/>
        <w:jc w:val="both"/>
        <w:rPr>
          <w:rFonts w:asciiTheme="minorHAnsi" w:hAnsiTheme="minorHAnsi" w:cstheme="minorHAnsi"/>
          <w:lang w:val="es-CL"/>
        </w:rPr>
      </w:pPr>
      <w:r w:rsidRPr="000C3EBB">
        <w:rPr>
          <w:rFonts w:asciiTheme="minorHAnsi" w:hAnsiTheme="minorHAnsi" w:cstheme="minorHAnsi"/>
          <w:lang w:val="es-CL"/>
        </w:rPr>
        <w:t xml:space="preserve">Exención </w:t>
      </w:r>
      <w:r w:rsidR="00F81E45">
        <w:rPr>
          <w:rFonts w:asciiTheme="minorHAnsi" w:hAnsiTheme="minorHAnsi" w:cstheme="minorHAnsi"/>
          <w:lang w:val="es-CL"/>
        </w:rPr>
        <w:t xml:space="preserve">de pago de </w:t>
      </w:r>
      <w:r w:rsidRPr="00A93DF3">
        <w:rPr>
          <w:rFonts w:asciiTheme="minorHAnsi" w:hAnsiTheme="minorHAnsi" w:cstheme="minorHAnsi"/>
          <w:b/>
          <w:lang w:val="es-CL"/>
        </w:rPr>
        <w:t>Arancel Anual</w:t>
      </w:r>
      <w:r w:rsidRPr="000C3EBB">
        <w:rPr>
          <w:rFonts w:asciiTheme="minorHAnsi" w:hAnsiTheme="minorHAnsi" w:cstheme="minorHAnsi"/>
          <w:lang w:val="es-CL"/>
        </w:rPr>
        <w:t>.</w:t>
      </w:r>
    </w:p>
    <w:p w14:paraId="34397097" w14:textId="1BADEED7" w:rsidR="00A93DF3" w:rsidRPr="000C3EBB" w:rsidRDefault="00F81E45" w:rsidP="00A93DF3">
      <w:pPr>
        <w:pStyle w:val="Prrafodelista"/>
        <w:numPr>
          <w:ilvl w:val="0"/>
          <w:numId w:val="26"/>
        </w:numPr>
        <w:spacing w:before="120"/>
        <w:contextualSpacing w:val="0"/>
        <w:jc w:val="both"/>
        <w:rPr>
          <w:rFonts w:asciiTheme="minorHAnsi" w:hAnsiTheme="minorHAnsi" w:cstheme="minorHAnsi"/>
          <w:lang w:val="es-CL"/>
        </w:rPr>
      </w:pPr>
      <w:r>
        <w:rPr>
          <w:rFonts w:asciiTheme="minorHAnsi" w:hAnsiTheme="minorHAnsi" w:cstheme="minorHAnsi"/>
          <w:lang w:val="es-CL"/>
        </w:rPr>
        <w:t xml:space="preserve">Un </w:t>
      </w:r>
      <w:r w:rsidR="00A93DF3" w:rsidRPr="00F81E45">
        <w:rPr>
          <w:rFonts w:asciiTheme="minorHAnsi" w:hAnsiTheme="minorHAnsi" w:cstheme="minorHAnsi"/>
          <w:b/>
          <w:lang w:val="es-CL"/>
        </w:rPr>
        <w:t>Monto de</w:t>
      </w:r>
      <w:r w:rsidR="00A93DF3" w:rsidRPr="000C3EBB">
        <w:rPr>
          <w:rFonts w:asciiTheme="minorHAnsi" w:hAnsiTheme="minorHAnsi" w:cstheme="minorHAnsi"/>
          <w:lang w:val="es-CL"/>
        </w:rPr>
        <w:t xml:space="preserve"> </w:t>
      </w:r>
      <w:r w:rsidR="00A93DF3" w:rsidRPr="00A93DF3">
        <w:rPr>
          <w:rFonts w:asciiTheme="minorHAnsi" w:hAnsiTheme="minorHAnsi" w:cstheme="minorHAnsi"/>
          <w:b/>
          <w:lang w:val="es-CL"/>
        </w:rPr>
        <w:t>Mantención Anual</w:t>
      </w:r>
      <w:r>
        <w:rPr>
          <w:rFonts w:asciiTheme="minorHAnsi" w:hAnsiTheme="minorHAnsi" w:cstheme="minorHAnsi"/>
          <w:lang w:val="es-CL"/>
        </w:rPr>
        <w:t>.</w:t>
      </w:r>
    </w:p>
    <w:p w14:paraId="1AA119D7" w14:textId="1E996E8A" w:rsidR="00A93DF3" w:rsidRPr="000C3EBB" w:rsidRDefault="00F81E45" w:rsidP="00A93DF3">
      <w:pPr>
        <w:pStyle w:val="Prrafodelista"/>
        <w:numPr>
          <w:ilvl w:val="0"/>
          <w:numId w:val="26"/>
        </w:numPr>
        <w:spacing w:before="120"/>
        <w:contextualSpacing w:val="0"/>
        <w:jc w:val="both"/>
        <w:rPr>
          <w:rFonts w:asciiTheme="minorHAnsi" w:hAnsiTheme="minorHAnsi" w:cstheme="minorHAnsi"/>
          <w:lang w:val="es-CL"/>
        </w:rPr>
      </w:pPr>
      <w:r>
        <w:rPr>
          <w:rFonts w:asciiTheme="minorHAnsi" w:hAnsiTheme="minorHAnsi" w:cstheme="minorHAnsi"/>
          <w:lang w:val="es-CL"/>
        </w:rPr>
        <w:t xml:space="preserve">Un </w:t>
      </w:r>
      <w:r w:rsidR="00A93DF3" w:rsidRPr="00F81E45">
        <w:rPr>
          <w:rFonts w:asciiTheme="minorHAnsi" w:hAnsiTheme="minorHAnsi" w:cstheme="minorHAnsi"/>
          <w:b/>
          <w:lang w:val="es-CL"/>
        </w:rPr>
        <w:t>Monto para</w:t>
      </w:r>
      <w:r w:rsidR="00A93DF3" w:rsidRPr="000C3EBB">
        <w:rPr>
          <w:rFonts w:asciiTheme="minorHAnsi" w:hAnsiTheme="minorHAnsi" w:cstheme="minorHAnsi"/>
          <w:lang w:val="es-CL"/>
        </w:rPr>
        <w:t xml:space="preserve"> </w:t>
      </w:r>
      <w:r w:rsidR="00A93DF3" w:rsidRPr="00014B6A">
        <w:rPr>
          <w:rFonts w:asciiTheme="minorHAnsi" w:hAnsiTheme="minorHAnsi" w:cstheme="minorHAnsi"/>
          <w:b/>
          <w:lang w:val="es-CL"/>
        </w:rPr>
        <w:t>Instalación en Chile</w:t>
      </w:r>
      <w:r>
        <w:rPr>
          <w:rFonts w:asciiTheme="minorHAnsi" w:hAnsiTheme="minorHAnsi" w:cstheme="minorHAnsi"/>
          <w:lang w:val="es-CL"/>
        </w:rPr>
        <w:t xml:space="preserve"> por una sola vez.</w:t>
      </w:r>
    </w:p>
    <w:p w14:paraId="007E8F81" w14:textId="04700566" w:rsidR="00BC524C" w:rsidRDefault="00BC524C" w:rsidP="00186C86">
      <w:pPr>
        <w:jc w:val="both"/>
        <w:rPr>
          <w:rFonts w:asciiTheme="minorHAnsi" w:hAnsiTheme="minorHAnsi" w:cstheme="minorHAnsi"/>
          <w:lang w:val="es-CL"/>
        </w:rPr>
      </w:pPr>
    </w:p>
    <w:p w14:paraId="588BCB6E" w14:textId="77777777" w:rsidR="009D42E0" w:rsidRPr="000C3EBB" w:rsidRDefault="009D42E0" w:rsidP="00186C86">
      <w:pPr>
        <w:jc w:val="both"/>
        <w:rPr>
          <w:rFonts w:asciiTheme="minorHAnsi" w:hAnsiTheme="minorHAnsi" w:cstheme="minorHAnsi"/>
          <w:lang w:val="es-CL"/>
        </w:rPr>
      </w:pPr>
    </w:p>
    <w:p w14:paraId="055B7540" w14:textId="61CB8571" w:rsidR="000429D7" w:rsidRPr="000C3EBB" w:rsidRDefault="0011275C" w:rsidP="0011275C">
      <w:pPr>
        <w:jc w:val="both"/>
        <w:rPr>
          <w:rFonts w:asciiTheme="minorHAnsi" w:hAnsiTheme="minorHAnsi" w:cstheme="minorHAnsi"/>
          <w:b/>
          <w:lang w:val="es-CL"/>
        </w:rPr>
      </w:pPr>
      <w:r w:rsidRPr="000C3EBB">
        <w:rPr>
          <w:rFonts w:asciiTheme="minorHAnsi" w:hAnsiTheme="minorHAnsi" w:cstheme="minorHAnsi"/>
          <w:b/>
          <w:lang w:val="es-CL"/>
        </w:rPr>
        <w:t xml:space="preserve">1. </w:t>
      </w:r>
      <w:r w:rsidR="000429D7" w:rsidRPr="000C3EBB">
        <w:rPr>
          <w:rFonts w:asciiTheme="minorHAnsi" w:hAnsiTheme="minorHAnsi" w:cstheme="minorHAnsi"/>
          <w:b/>
          <w:lang w:val="es-CL"/>
        </w:rPr>
        <w:t>PERIODO DE POSTULACIÓN</w:t>
      </w:r>
    </w:p>
    <w:p w14:paraId="20ADCBE1" w14:textId="77777777" w:rsidR="000429D7" w:rsidRPr="000C3EBB" w:rsidRDefault="000429D7" w:rsidP="000429D7">
      <w:pPr>
        <w:jc w:val="both"/>
        <w:rPr>
          <w:rFonts w:asciiTheme="minorHAnsi" w:hAnsiTheme="minorHAnsi" w:cstheme="minorHAnsi"/>
          <w:lang w:val="es-CL"/>
        </w:rPr>
      </w:pPr>
    </w:p>
    <w:p w14:paraId="2D609DEA" w14:textId="455F3648" w:rsidR="0011275C" w:rsidRPr="000C3EBB" w:rsidRDefault="0011275C" w:rsidP="0011275C">
      <w:pPr>
        <w:ind w:firstLine="360"/>
        <w:jc w:val="both"/>
        <w:rPr>
          <w:rFonts w:asciiTheme="minorHAnsi" w:hAnsiTheme="minorHAnsi" w:cstheme="minorHAnsi"/>
          <w:lang w:val="es-CL"/>
        </w:rPr>
      </w:pPr>
      <w:bookmarkStart w:id="0" w:name="_Hlk74655712"/>
      <w:r w:rsidRPr="000C3EBB">
        <w:rPr>
          <w:rFonts w:asciiTheme="minorHAnsi" w:hAnsiTheme="minorHAnsi" w:cstheme="minorHAnsi"/>
          <w:lang w:val="es-CL"/>
        </w:rPr>
        <w:t>APERTURA</w:t>
      </w:r>
      <w:r w:rsidR="00F66F85" w:rsidRPr="000C3EBB">
        <w:rPr>
          <w:rFonts w:asciiTheme="minorHAnsi" w:hAnsiTheme="minorHAnsi" w:cstheme="minorHAnsi"/>
          <w:lang w:val="es-CL"/>
        </w:rPr>
        <w:tab/>
      </w:r>
      <w:r w:rsidRPr="000C3EBB">
        <w:rPr>
          <w:rFonts w:asciiTheme="minorHAnsi" w:hAnsiTheme="minorHAnsi" w:cstheme="minorHAnsi"/>
          <w:lang w:val="es-CL"/>
        </w:rPr>
        <w:t xml:space="preserve">: </w:t>
      </w:r>
      <w:r w:rsidR="00980F98" w:rsidRPr="00980F98">
        <w:rPr>
          <w:rFonts w:asciiTheme="minorHAnsi" w:hAnsiTheme="minorHAnsi" w:cstheme="minorHAnsi"/>
          <w:b/>
          <w:bCs/>
          <w:lang w:val="es-CL"/>
        </w:rPr>
        <w:t>20</w:t>
      </w:r>
      <w:r w:rsidR="00586593">
        <w:rPr>
          <w:rFonts w:asciiTheme="minorHAnsi" w:hAnsiTheme="minorHAnsi" w:cstheme="minorHAnsi"/>
          <w:b/>
          <w:lang w:val="es-CL"/>
        </w:rPr>
        <w:t xml:space="preserve"> </w:t>
      </w:r>
      <w:r w:rsidRPr="000C3EBB">
        <w:rPr>
          <w:rFonts w:asciiTheme="minorHAnsi" w:hAnsiTheme="minorHAnsi" w:cstheme="minorHAnsi"/>
          <w:b/>
          <w:lang w:val="es-CL"/>
        </w:rPr>
        <w:t xml:space="preserve">de </w:t>
      </w:r>
      <w:r w:rsidR="007F3A17" w:rsidRPr="000C3EBB">
        <w:rPr>
          <w:rFonts w:asciiTheme="minorHAnsi" w:hAnsiTheme="minorHAnsi" w:cstheme="minorHAnsi"/>
          <w:b/>
          <w:lang w:val="es-CL"/>
        </w:rPr>
        <w:t>octubre</w:t>
      </w:r>
      <w:r w:rsidRPr="000C3EBB">
        <w:rPr>
          <w:rFonts w:asciiTheme="minorHAnsi" w:hAnsiTheme="minorHAnsi" w:cstheme="minorHAnsi"/>
          <w:b/>
          <w:lang w:val="es-CL"/>
        </w:rPr>
        <w:t xml:space="preserve"> </w:t>
      </w:r>
      <w:r w:rsidR="00551065">
        <w:rPr>
          <w:rFonts w:asciiTheme="minorHAnsi" w:hAnsiTheme="minorHAnsi" w:cstheme="minorHAnsi"/>
          <w:b/>
          <w:lang w:val="es-CL"/>
        </w:rPr>
        <w:t>2025</w:t>
      </w:r>
    </w:p>
    <w:p w14:paraId="6E96E6BB" w14:textId="2C531164" w:rsidR="0011275C" w:rsidRPr="000C3EBB" w:rsidRDefault="0011275C" w:rsidP="0011275C">
      <w:pPr>
        <w:ind w:firstLine="360"/>
        <w:jc w:val="both"/>
        <w:rPr>
          <w:rFonts w:asciiTheme="minorHAnsi" w:hAnsiTheme="minorHAnsi" w:cstheme="minorHAnsi"/>
          <w:b/>
          <w:lang w:val="es-CL"/>
        </w:rPr>
      </w:pPr>
      <w:r w:rsidRPr="000C3EBB">
        <w:rPr>
          <w:rFonts w:asciiTheme="minorHAnsi" w:hAnsiTheme="minorHAnsi" w:cstheme="minorHAnsi"/>
          <w:lang w:val="es-CL"/>
        </w:rPr>
        <w:t>CIERRE</w:t>
      </w:r>
      <w:r w:rsidR="00F66F85" w:rsidRPr="000C3EBB">
        <w:rPr>
          <w:rFonts w:asciiTheme="minorHAnsi" w:hAnsiTheme="minorHAnsi" w:cstheme="minorHAnsi"/>
          <w:lang w:val="es-CL"/>
        </w:rPr>
        <w:tab/>
      </w:r>
      <w:r w:rsidRPr="000C3EBB">
        <w:rPr>
          <w:rFonts w:asciiTheme="minorHAnsi" w:hAnsiTheme="minorHAnsi" w:cstheme="minorHAnsi"/>
          <w:lang w:val="es-CL"/>
        </w:rPr>
        <w:t xml:space="preserve">: </w:t>
      </w:r>
      <w:r w:rsidR="007003DC">
        <w:rPr>
          <w:rFonts w:asciiTheme="minorHAnsi" w:hAnsiTheme="minorHAnsi" w:cstheme="minorHAnsi"/>
          <w:b/>
          <w:lang w:val="es-CL"/>
        </w:rPr>
        <w:t>21</w:t>
      </w:r>
      <w:r w:rsidR="006B3848" w:rsidRPr="000C3EBB">
        <w:rPr>
          <w:rFonts w:asciiTheme="minorHAnsi" w:hAnsiTheme="minorHAnsi" w:cstheme="minorHAnsi"/>
          <w:b/>
          <w:lang w:val="es-CL"/>
        </w:rPr>
        <w:t xml:space="preserve"> </w:t>
      </w:r>
      <w:r w:rsidR="00EC10B4" w:rsidRPr="000C3EBB">
        <w:rPr>
          <w:rFonts w:asciiTheme="minorHAnsi" w:hAnsiTheme="minorHAnsi" w:cstheme="minorHAnsi"/>
          <w:b/>
          <w:lang w:val="es-CL"/>
        </w:rPr>
        <w:t xml:space="preserve">de </w:t>
      </w:r>
      <w:r w:rsidR="007F3A17" w:rsidRPr="000C3EBB">
        <w:rPr>
          <w:rFonts w:asciiTheme="minorHAnsi" w:hAnsiTheme="minorHAnsi" w:cstheme="minorHAnsi"/>
          <w:b/>
          <w:lang w:val="es-CL"/>
        </w:rPr>
        <w:t>noviembre</w:t>
      </w:r>
      <w:r w:rsidR="006F52CC" w:rsidRPr="000C3EBB">
        <w:rPr>
          <w:rFonts w:asciiTheme="minorHAnsi" w:hAnsiTheme="minorHAnsi" w:cstheme="minorHAnsi"/>
          <w:b/>
          <w:lang w:val="es-CL"/>
        </w:rPr>
        <w:t xml:space="preserve"> </w:t>
      </w:r>
      <w:r w:rsidR="00551065">
        <w:rPr>
          <w:rFonts w:asciiTheme="minorHAnsi" w:hAnsiTheme="minorHAnsi" w:cstheme="minorHAnsi"/>
          <w:b/>
          <w:lang w:val="es-CL"/>
        </w:rPr>
        <w:t>2025</w:t>
      </w:r>
    </w:p>
    <w:p w14:paraId="4BA0E22D" w14:textId="77777777" w:rsidR="0011275C" w:rsidRPr="000C3EBB" w:rsidRDefault="0011275C" w:rsidP="0011275C">
      <w:pPr>
        <w:jc w:val="both"/>
        <w:rPr>
          <w:rFonts w:asciiTheme="minorHAnsi" w:hAnsiTheme="minorHAnsi" w:cstheme="minorHAnsi"/>
          <w:lang w:val="es-CL"/>
        </w:rPr>
      </w:pPr>
    </w:p>
    <w:p w14:paraId="3EBAC238" w14:textId="17828F3D" w:rsidR="00955E7E" w:rsidRPr="000C3EBB" w:rsidRDefault="00B23BE6" w:rsidP="000D2DA2">
      <w:pPr>
        <w:ind w:firstLine="360"/>
        <w:jc w:val="both"/>
        <w:rPr>
          <w:rFonts w:asciiTheme="minorHAnsi" w:hAnsiTheme="minorHAnsi" w:cstheme="minorHAnsi"/>
          <w:lang w:val="es-CL"/>
        </w:rPr>
      </w:pPr>
      <w:r w:rsidRPr="000C3EBB">
        <w:rPr>
          <w:rFonts w:asciiTheme="minorHAnsi" w:hAnsiTheme="minorHAnsi" w:cstheme="minorHAnsi"/>
          <w:lang w:val="es-CL"/>
        </w:rPr>
        <w:t xml:space="preserve">ENTREGA </w:t>
      </w:r>
      <w:r w:rsidR="007C48DE" w:rsidRPr="000C3EBB">
        <w:rPr>
          <w:rFonts w:asciiTheme="minorHAnsi" w:hAnsiTheme="minorHAnsi" w:cstheme="minorHAnsi"/>
          <w:lang w:val="es-CL"/>
        </w:rPr>
        <w:t>RESULTADOS</w:t>
      </w:r>
      <w:r w:rsidR="00116E31" w:rsidRPr="000C3EBB">
        <w:rPr>
          <w:rFonts w:asciiTheme="minorHAnsi" w:hAnsiTheme="minorHAnsi" w:cstheme="minorHAnsi"/>
          <w:lang w:val="es-CL"/>
        </w:rPr>
        <w:t xml:space="preserve">: </w:t>
      </w:r>
      <w:r w:rsidR="0066093E">
        <w:rPr>
          <w:rFonts w:asciiTheme="minorHAnsi" w:hAnsiTheme="minorHAnsi" w:cstheme="minorHAnsi"/>
          <w:b/>
          <w:lang w:val="es-CL"/>
        </w:rPr>
        <w:t>15</w:t>
      </w:r>
      <w:r w:rsidR="00116E31" w:rsidRPr="000C3EBB">
        <w:rPr>
          <w:rFonts w:asciiTheme="minorHAnsi" w:hAnsiTheme="minorHAnsi" w:cstheme="minorHAnsi"/>
          <w:b/>
          <w:lang w:val="es-CL"/>
        </w:rPr>
        <w:t xml:space="preserve"> de </w:t>
      </w:r>
      <w:r w:rsidR="007F3A17" w:rsidRPr="000C3EBB">
        <w:rPr>
          <w:rFonts w:asciiTheme="minorHAnsi" w:hAnsiTheme="minorHAnsi" w:cstheme="minorHAnsi"/>
          <w:b/>
          <w:lang w:val="es-CL"/>
        </w:rPr>
        <w:t>diciembre</w:t>
      </w:r>
      <w:r w:rsidRPr="000C3EBB">
        <w:rPr>
          <w:rFonts w:asciiTheme="minorHAnsi" w:hAnsiTheme="minorHAnsi" w:cstheme="minorHAnsi"/>
          <w:b/>
          <w:lang w:val="es-CL"/>
        </w:rPr>
        <w:t xml:space="preserve"> </w:t>
      </w:r>
      <w:r w:rsidR="00551065">
        <w:rPr>
          <w:rFonts w:asciiTheme="minorHAnsi" w:hAnsiTheme="minorHAnsi" w:cstheme="minorHAnsi"/>
          <w:b/>
          <w:lang w:val="es-CL"/>
        </w:rPr>
        <w:t>2025</w:t>
      </w:r>
    </w:p>
    <w:bookmarkEnd w:id="0"/>
    <w:p w14:paraId="5B54D59A" w14:textId="453E0492" w:rsidR="00A23211" w:rsidRDefault="00A23211" w:rsidP="00186C86">
      <w:pPr>
        <w:jc w:val="both"/>
        <w:rPr>
          <w:rFonts w:asciiTheme="minorHAnsi" w:hAnsiTheme="minorHAnsi" w:cstheme="minorHAnsi"/>
          <w:lang w:val="es-CL"/>
        </w:rPr>
      </w:pPr>
    </w:p>
    <w:p w14:paraId="2EFB974F" w14:textId="77777777" w:rsidR="00BC524C" w:rsidRPr="000C3EBB" w:rsidRDefault="00BC524C" w:rsidP="00186C86">
      <w:pPr>
        <w:jc w:val="both"/>
        <w:rPr>
          <w:rFonts w:asciiTheme="minorHAnsi" w:hAnsiTheme="minorHAnsi" w:cstheme="minorHAnsi"/>
          <w:lang w:val="es-CL"/>
        </w:rPr>
      </w:pPr>
    </w:p>
    <w:p w14:paraId="411BBB10" w14:textId="77777777" w:rsidR="00F81E45" w:rsidRDefault="00F81E45">
      <w:pPr>
        <w:spacing w:after="200" w:line="276" w:lineRule="auto"/>
        <w:rPr>
          <w:rFonts w:asciiTheme="minorHAnsi" w:hAnsiTheme="minorHAnsi" w:cstheme="minorHAnsi"/>
          <w:b/>
          <w:lang w:val="es-CL"/>
        </w:rPr>
      </w:pPr>
      <w:r>
        <w:rPr>
          <w:rFonts w:asciiTheme="minorHAnsi" w:hAnsiTheme="minorHAnsi" w:cstheme="minorHAnsi"/>
          <w:b/>
          <w:lang w:val="es-CL"/>
        </w:rPr>
        <w:br w:type="page"/>
      </w:r>
    </w:p>
    <w:p w14:paraId="0316AE04" w14:textId="34371B36" w:rsidR="001366E7" w:rsidRPr="000C3EBB" w:rsidRDefault="0011275C" w:rsidP="001366E7">
      <w:pPr>
        <w:jc w:val="both"/>
        <w:rPr>
          <w:rFonts w:asciiTheme="minorHAnsi" w:hAnsiTheme="minorHAnsi" w:cstheme="minorHAnsi"/>
          <w:lang w:val="es-CL"/>
        </w:rPr>
      </w:pPr>
      <w:r w:rsidRPr="000C3EBB">
        <w:rPr>
          <w:rFonts w:asciiTheme="minorHAnsi" w:hAnsiTheme="minorHAnsi" w:cstheme="minorHAnsi"/>
          <w:b/>
          <w:lang w:val="es-CL"/>
        </w:rPr>
        <w:lastRenderedPageBreak/>
        <w:t xml:space="preserve">2. </w:t>
      </w:r>
      <w:r w:rsidR="001366E7" w:rsidRPr="000C3EBB">
        <w:rPr>
          <w:rFonts w:asciiTheme="minorHAnsi" w:hAnsiTheme="minorHAnsi" w:cstheme="minorHAnsi"/>
          <w:b/>
          <w:lang w:val="es-CL"/>
        </w:rPr>
        <w:t>REQUISITOS DE POSTULACIÓN</w:t>
      </w:r>
    </w:p>
    <w:p w14:paraId="57D3259B" w14:textId="0EA27E47" w:rsidR="00885CC6" w:rsidRPr="000C3EBB" w:rsidRDefault="00885CC6" w:rsidP="00140000">
      <w:pPr>
        <w:pStyle w:val="Prrafodelista"/>
        <w:numPr>
          <w:ilvl w:val="0"/>
          <w:numId w:val="17"/>
        </w:numPr>
        <w:spacing w:before="120"/>
        <w:contextualSpacing w:val="0"/>
        <w:jc w:val="both"/>
        <w:rPr>
          <w:rFonts w:asciiTheme="minorHAnsi" w:hAnsiTheme="minorHAnsi" w:cstheme="minorHAnsi"/>
          <w:lang w:val="es-CL"/>
        </w:rPr>
      </w:pPr>
      <w:r w:rsidRPr="000C3EBB">
        <w:rPr>
          <w:rFonts w:asciiTheme="minorHAnsi" w:hAnsiTheme="minorHAnsi" w:cstheme="minorHAnsi"/>
          <w:b/>
          <w:lang w:val="es-CL"/>
        </w:rPr>
        <w:t>Ser extranjero o extranjera</w:t>
      </w:r>
      <w:r w:rsidRPr="000C3EBB">
        <w:rPr>
          <w:rFonts w:asciiTheme="minorHAnsi" w:hAnsiTheme="minorHAnsi" w:cstheme="minorHAnsi"/>
          <w:lang w:val="es-CL"/>
        </w:rPr>
        <w:t xml:space="preserve">, </w:t>
      </w:r>
      <w:r w:rsidR="007145FB" w:rsidRPr="000C3EBB">
        <w:rPr>
          <w:rFonts w:asciiTheme="minorHAnsi" w:hAnsiTheme="minorHAnsi" w:cstheme="minorHAnsi"/>
          <w:lang w:val="es-CL"/>
        </w:rPr>
        <w:t>(</w:t>
      </w:r>
      <w:r w:rsidRPr="000C3EBB">
        <w:rPr>
          <w:rFonts w:asciiTheme="minorHAnsi" w:hAnsiTheme="minorHAnsi" w:cstheme="minorHAnsi"/>
          <w:lang w:val="es-CL"/>
        </w:rPr>
        <w:t>sin nacionalidad chilena</w:t>
      </w:r>
      <w:r w:rsidR="007145FB" w:rsidRPr="000C3EBB">
        <w:rPr>
          <w:rFonts w:asciiTheme="minorHAnsi" w:hAnsiTheme="minorHAnsi" w:cstheme="minorHAnsi"/>
          <w:lang w:val="es-CL"/>
        </w:rPr>
        <w:t xml:space="preserve">) y </w:t>
      </w:r>
      <w:r w:rsidR="007145FB" w:rsidRPr="000C3EBB">
        <w:rPr>
          <w:rFonts w:asciiTheme="minorHAnsi" w:hAnsiTheme="minorHAnsi" w:cstheme="minorHAnsi"/>
          <w:b/>
          <w:lang w:val="es-CL"/>
        </w:rPr>
        <w:t>no residir en Chile</w:t>
      </w:r>
      <w:r w:rsidR="007145FB" w:rsidRPr="000C3EBB">
        <w:rPr>
          <w:rFonts w:asciiTheme="minorHAnsi" w:hAnsiTheme="minorHAnsi" w:cstheme="minorHAnsi"/>
          <w:lang w:val="es-CL"/>
        </w:rPr>
        <w:t>.</w:t>
      </w:r>
    </w:p>
    <w:p w14:paraId="52A0D204" w14:textId="35B140B6" w:rsidR="00D45AB0" w:rsidRPr="000C3EBB" w:rsidRDefault="007145FB" w:rsidP="00140000">
      <w:pPr>
        <w:pStyle w:val="Prrafodelista"/>
        <w:numPr>
          <w:ilvl w:val="0"/>
          <w:numId w:val="17"/>
        </w:numPr>
        <w:spacing w:before="120"/>
        <w:contextualSpacing w:val="0"/>
        <w:jc w:val="both"/>
        <w:rPr>
          <w:rFonts w:asciiTheme="minorHAnsi" w:hAnsiTheme="minorHAnsi" w:cstheme="minorHAnsi"/>
          <w:lang w:val="es-CL"/>
        </w:rPr>
      </w:pPr>
      <w:r w:rsidRPr="000C3EBB">
        <w:rPr>
          <w:rFonts w:asciiTheme="minorHAnsi" w:hAnsiTheme="minorHAnsi" w:cstheme="minorHAnsi"/>
          <w:b/>
          <w:lang w:val="es-CL"/>
        </w:rPr>
        <w:t>P</w:t>
      </w:r>
      <w:r w:rsidR="0046713E" w:rsidRPr="000C3EBB">
        <w:rPr>
          <w:rFonts w:asciiTheme="minorHAnsi" w:hAnsiTheme="minorHAnsi" w:cstheme="minorHAnsi"/>
          <w:b/>
          <w:lang w:val="es-CL"/>
        </w:rPr>
        <w:t xml:space="preserve">oseer un promedio </w:t>
      </w:r>
      <w:r w:rsidRPr="000C3EBB">
        <w:rPr>
          <w:rFonts w:asciiTheme="minorHAnsi" w:hAnsiTheme="minorHAnsi" w:cstheme="minorHAnsi"/>
          <w:b/>
          <w:lang w:val="es-CL"/>
        </w:rPr>
        <w:t xml:space="preserve">de calificaciones en </w:t>
      </w:r>
      <w:r w:rsidR="0046713E" w:rsidRPr="000C3EBB">
        <w:rPr>
          <w:rFonts w:asciiTheme="minorHAnsi" w:hAnsiTheme="minorHAnsi" w:cstheme="minorHAnsi"/>
          <w:b/>
          <w:lang w:val="es-CL"/>
        </w:rPr>
        <w:t xml:space="preserve">Pregrado y/o Postgrado, </w:t>
      </w:r>
      <w:r w:rsidR="0046713E" w:rsidRPr="000C3EBB">
        <w:rPr>
          <w:rFonts w:asciiTheme="minorHAnsi" w:hAnsiTheme="minorHAnsi" w:cstheme="minorHAnsi"/>
          <w:lang w:val="es-CL"/>
        </w:rPr>
        <w:t>según corresponda,</w:t>
      </w:r>
      <w:r w:rsidR="0046713E" w:rsidRPr="000C3EBB">
        <w:rPr>
          <w:rFonts w:asciiTheme="minorHAnsi" w:hAnsiTheme="minorHAnsi" w:cstheme="minorHAnsi"/>
          <w:b/>
          <w:lang w:val="es-CL"/>
        </w:rPr>
        <w:t xml:space="preserve"> no inferior a 5.0</w:t>
      </w:r>
      <w:r w:rsidRPr="000C3EBB">
        <w:rPr>
          <w:rFonts w:asciiTheme="minorHAnsi" w:hAnsiTheme="minorHAnsi" w:cstheme="minorHAnsi"/>
          <w:lang w:val="es-CL"/>
        </w:rPr>
        <w:t xml:space="preserve">, en </w:t>
      </w:r>
      <w:r w:rsidR="005F4DC5">
        <w:rPr>
          <w:rFonts w:asciiTheme="minorHAnsi" w:hAnsiTheme="minorHAnsi" w:cstheme="minorHAnsi"/>
          <w:lang w:val="es-CL"/>
        </w:rPr>
        <w:t xml:space="preserve">la </w:t>
      </w:r>
      <w:r w:rsidRPr="000C3EBB">
        <w:rPr>
          <w:rFonts w:asciiTheme="minorHAnsi" w:hAnsiTheme="minorHAnsi" w:cstheme="minorHAnsi"/>
          <w:lang w:val="es-CL"/>
        </w:rPr>
        <w:t>escala chilena del 1 al 7.</w:t>
      </w:r>
    </w:p>
    <w:p w14:paraId="632E9F22" w14:textId="03BAFB9C" w:rsidR="00BF2D34" w:rsidRPr="000C3EBB" w:rsidRDefault="00BF2D34" w:rsidP="00BF2D34">
      <w:pPr>
        <w:pStyle w:val="Prrafodelista"/>
        <w:numPr>
          <w:ilvl w:val="0"/>
          <w:numId w:val="17"/>
        </w:numPr>
        <w:spacing w:before="120"/>
        <w:contextualSpacing w:val="0"/>
        <w:jc w:val="both"/>
        <w:rPr>
          <w:rFonts w:asciiTheme="minorHAnsi" w:hAnsiTheme="minorHAnsi" w:cstheme="minorHAnsi"/>
          <w:lang w:val="es-CL"/>
        </w:rPr>
      </w:pPr>
      <w:r w:rsidRPr="000C3EBB">
        <w:rPr>
          <w:rFonts w:asciiTheme="minorHAnsi" w:hAnsiTheme="minorHAnsi" w:cstheme="minorHAnsi"/>
          <w:lang w:val="es-CL"/>
        </w:rPr>
        <w:t xml:space="preserve">Demostrar </w:t>
      </w:r>
      <w:r w:rsidRPr="000C3EBB">
        <w:rPr>
          <w:rFonts w:asciiTheme="minorHAnsi" w:hAnsiTheme="minorHAnsi" w:cstheme="minorHAnsi"/>
          <w:b/>
          <w:lang w:val="es-CL"/>
        </w:rPr>
        <w:t>excelencia académica</w:t>
      </w:r>
      <w:r w:rsidRPr="000C3EBB">
        <w:rPr>
          <w:rFonts w:asciiTheme="minorHAnsi" w:hAnsiTheme="minorHAnsi" w:cstheme="minorHAnsi"/>
          <w:lang w:val="es-CL"/>
        </w:rPr>
        <w:t xml:space="preserve"> pertinente al Programa al cual postula y de acuerdo con </w:t>
      </w:r>
      <w:r w:rsidR="00027E17">
        <w:rPr>
          <w:rFonts w:asciiTheme="minorHAnsi" w:hAnsiTheme="minorHAnsi" w:cstheme="minorHAnsi"/>
          <w:lang w:val="es-CL"/>
        </w:rPr>
        <w:t>los criterios establecidos en los</w:t>
      </w:r>
      <w:r w:rsidRPr="000C3EBB">
        <w:rPr>
          <w:rFonts w:asciiTheme="minorHAnsi" w:hAnsiTheme="minorHAnsi" w:cstheme="minorHAnsi"/>
          <w:lang w:val="es-CL"/>
        </w:rPr>
        <w:t xml:space="preserve"> punto</w:t>
      </w:r>
      <w:r w:rsidR="00926997">
        <w:rPr>
          <w:rFonts w:asciiTheme="minorHAnsi" w:hAnsiTheme="minorHAnsi" w:cstheme="minorHAnsi"/>
          <w:lang w:val="es-CL"/>
        </w:rPr>
        <w:t xml:space="preserve">s 6.1, </w:t>
      </w:r>
      <w:r w:rsidR="00027E17">
        <w:rPr>
          <w:rFonts w:asciiTheme="minorHAnsi" w:hAnsiTheme="minorHAnsi" w:cstheme="minorHAnsi"/>
          <w:lang w:val="es-CL"/>
        </w:rPr>
        <w:t>6</w:t>
      </w:r>
      <w:r w:rsidRPr="000C3EBB">
        <w:rPr>
          <w:rFonts w:asciiTheme="minorHAnsi" w:hAnsiTheme="minorHAnsi" w:cstheme="minorHAnsi"/>
          <w:lang w:val="es-CL"/>
        </w:rPr>
        <w:t>.2</w:t>
      </w:r>
      <w:r w:rsidR="00926997">
        <w:rPr>
          <w:rFonts w:asciiTheme="minorHAnsi" w:hAnsiTheme="minorHAnsi" w:cstheme="minorHAnsi"/>
          <w:lang w:val="es-CL"/>
        </w:rPr>
        <w:t xml:space="preserve"> y 6.3</w:t>
      </w:r>
      <w:r w:rsidR="00BC524C" w:rsidRPr="000C3EBB">
        <w:rPr>
          <w:rFonts w:asciiTheme="minorHAnsi" w:hAnsiTheme="minorHAnsi" w:cstheme="minorHAnsi"/>
          <w:lang w:val="es-CL"/>
        </w:rPr>
        <w:t>.</w:t>
      </w:r>
    </w:p>
    <w:p w14:paraId="0E9BBCFD" w14:textId="16F09283" w:rsidR="00BF2D34" w:rsidRDefault="00BF2D34" w:rsidP="00BF2D34">
      <w:pPr>
        <w:pStyle w:val="Prrafodelista"/>
        <w:numPr>
          <w:ilvl w:val="0"/>
          <w:numId w:val="17"/>
        </w:numPr>
        <w:spacing w:before="120"/>
        <w:contextualSpacing w:val="0"/>
        <w:jc w:val="both"/>
        <w:rPr>
          <w:rFonts w:asciiTheme="minorHAnsi" w:hAnsiTheme="minorHAnsi" w:cstheme="minorHAnsi"/>
          <w:lang w:val="es-CL"/>
        </w:rPr>
      </w:pPr>
      <w:r w:rsidRPr="000C3EBB">
        <w:rPr>
          <w:rFonts w:asciiTheme="minorHAnsi" w:hAnsiTheme="minorHAnsi" w:cstheme="minorHAnsi"/>
          <w:lang w:val="es-CL"/>
        </w:rPr>
        <w:t xml:space="preserve">Haber sido </w:t>
      </w:r>
      <w:r w:rsidRPr="000C3EBB">
        <w:rPr>
          <w:rFonts w:asciiTheme="minorHAnsi" w:hAnsiTheme="minorHAnsi" w:cstheme="minorHAnsi"/>
          <w:b/>
          <w:lang w:val="es-CL"/>
        </w:rPr>
        <w:t xml:space="preserve">aceptado en </w:t>
      </w:r>
      <w:r w:rsidR="00DB018F" w:rsidRPr="000C3EBB">
        <w:rPr>
          <w:rFonts w:asciiTheme="minorHAnsi" w:hAnsiTheme="minorHAnsi" w:cstheme="minorHAnsi"/>
          <w:b/>
          <w:lang w:val="es-CL"/>
        </w:rPr>
        <w:t>un programa</w:t>
      </w:r>
      <w:r w:rsidRPr="000C3EBB">
        <w:rPr>
          <w:rFonts w:asciiTheme="minorHAnsi" w:hAnsiTheme="minorHAnsi" w:cstheme="minorHAnsi"/>
          <w:b/>
          <w:lang w:val="es-CL"/>
        </w:rPr>
        <w:t xml:space="preserve"> de Doctorado</w:t>
      </w:r>
      <w:r w:rsidRPr="000C3EBB">
        <w:rPr>
          <w:rFonts w:asciiTheme="minorHAnsi" w:hAnsiTheme="minorHAnsi" w:cstheme="minorHAnsi"/>
          <w:lang w:val="es-CL"/>
        </w:rPr>
        <w:t xml:space="preserve"> de la Universidad de Santiago de Chile.</w:t>
      </w:r>
    </w:p>
    <w:p w14:paraId="7A4411FB" w14:textId="4315C9DA" w:rsidR="00E66295" w:rsidRDefault="00E66295" w:rsidP="0051331A">
      <w:pPr>
        <w:pStyle w:val="Prrafodelista"/>
        <w:numPr>
          <w:ilvl w:val="0"/>
          <w:numId w:val="17"/>
        </w:numPr>
        <w:spacing w:before="120"/>
        <w:contextualSpacing w:val="0"/>
        <w:jc w:val="both"/>
        <w:rPr>
          <w:rFonts w:asciiTheme="minorHAnsi" w:hAnsiTheme="minorHAnsi" w:cstheme="minorHAnsi"/>
          <w:lang w:val="es-CL"/>
        </w:rPr>
      </w:pPr>
      <w:r w:rsidRPr="00E66295">
        <w:rPr>
          <w:rFonts w:asciiTheme="minorHAnsi" w:hAnsiTheme="minorHAnsi" w:cstheme="minorHAnsi"/>
          <w:bCs/>
          <w:lang w:val="es-CL"/>
        </w:rPr>
        <w:t>Presentar un</w:t>
      </w:r>
      <w:r w:rsidRPr="00E66295">
        <w:rPr>
          <w:rFonts w:asciiTheme="minorHAnsi" w:hAnsiTheme="minorHAnsi" w:cstheme="minorHAnsi"/>
          <w:b/>
          <w:bCs/>
          <w:lang w:val="es-CL"/>
        </w:rPr>
        <w:t xml:space="preserve"> documento que </w:t>
      </w:r>
      <w:r w:rsidRPr="00E66295">
        <w:rPr>
          <w:rFonts w:asciiTheme="minorHAnsi" w:hAnsiTheme="minorHAnsi" w:cstheme="minorHAnsi"/>
          <w:b/>
          <w:lang w:val="es-CL"/>
        </w:rPr>
        <w:t>demuestre estar participando en el concurso de Beca de Doctorado Nacional de la Agencia Nacional de Investigación y Desarrollo (ANID)</w:t>
      </w:r>
      <w:r w:rsidRPr="00E66295">
        <w:rPr>
          <w:rFonts w:asciiTheme="minorHAnsi" w:hAnsiTheme="minorHAnsi" w:cstheme="minorHAnsi"/>
          <w:lang w:val="es-CL"/>
        </w:rPr>
        <w:t xml:space="preserve"> o </w:t>
      </w:r>
      <w:r w:rsidRPr="00E66295">
        <w:rPr>
          <w:rFonts w:asciiTheme="minorHAnsi" w:hAnsiTheme="minorHAnsi" w:cstheme="minorHAnsi"/>
          <w:bCs/>
          <w:lang w:val="es-ES_tradnl"/>
        </w:rPr>
        <w:t>e</w:t>
      </w:r>
      <w:r>
        <w:rPr>
          <w:rFonts w:asciiTheme="minorHAnsi" w:hAnsiTheme="minorHAnsi" w:cstheme="minorHAnsi"/>
          <w:bCs/>
          <w:lang w:val="es-ES_tradnl"/>
        </w:rPr>
        <w:t>n</w:t>
      </w:r>
      <w:r w:rsidRPr="00E66295">
        <w:rPr>
          <w:rFonts w:asciiTheme="minorHAnsi" w:hAnsiTheme="minorHAnsi" w:cstheme="minorHAnsi"/>
          <w:bCs/>
          <w:lang w:val="es-ES_tradnl"/>
        </w:rPr>
        <w:t xml:space="preserve"> otr</w:t>
      </w:r>
      <w:r>
        <w:rPr>
          <w:rFonts w:asciiTheme="minorHAnsi" w:hAnsiTheme="minorHAnsi" w:cstheme="minorHAnsi"/>
          <w:bCs/>
          <w:lang w:val="es-ES_tradnl"/>
        </w:rPr>
        <w:t>o</w:t>
      </w:r>
      <w:r w:rsidRPr="00E66295">
        <w:rPr>
          <w:rFonts w:asciiTheme="minorHAnsi" w:hAnsiTheme="minorHAnsi" w:cstheme="minorHAnsi"/>
          <w:bCs/>
          <w:lang w:val="es-ES_tradnl"/>
        </w:rPr>
        <w:t xml:space="preserve"> </w:t>
      </w:r>
      <w:r>
        <w:rPr>
          <w:rFonts w:asciiTheme="minorHAnsi" w:hAnsiTheme="minorHAnsi" w:cstheme="minorHAnsi"/>
          <w:bCs/>
          <w:lang w:val="es-ES_tradnl"/>
        </w:rPr>
        <w:t xml:space="preserve">concurso de </w:t>
      </w:r>
      <w:r w:rsidRPr="00E66295">
        <w:rPr>
          <w:rFonts w:asciiTheme="minorHAnsi" w:hAnsiTheme="minorHAnsi" w:cstheme="minorHAnsi"/>
          <w:bCs/>
          <w:lang w:val="es-ES_tradnl"/>
        </w:rPr>
        <w:t>becas externas</w:t>
      </w:r>
      <w:r w:rsidRPr="00E66295">
        <w:rPr>
          <w:rFonts w:asciiTheme="minorHAnsi" w:hAnsiTheme="minorHAnsi" w:cstheme="minorHAnsi"/>
          <w:b/>
          <w:bCs/>
          <w:lang w:val="es-ES_tradnl"/>
        </w:rPr>
        <w:t xml:space="preserve"> </w:t>
      </w:r>
      <w:r w:rsidRPr="00E66295">
        <w:rPr>
          <w:rFonts w:asciiTheme="minorHAnsi" w:hAnsiTheme="minorHAnsi" w:cstheme="minorHAnsi"/>
          <w:lang w:val="es-CL"/>
        </w:rPr>
        <w:t>de una entidad distinta a la Universidad de Santiago de Chile.</w:t>
      </w:r>
    </w:p>
    <w:p w14:paraId="2EBF0CB5" w14:textId="4941410F" w:rsidR="005F4DC5" w:rsidRDefault="005F4DC5" w:rsidP="005F4DC5">
      <w:pPr>
        <w:pStyle w:val="Prrafodelista"/>
        <w:numPr>
          <w:ilvl w:val="0"/>
          <w:numId w:val="17"/>
        </w:numPr>
        <w:spacing w:before="120"/>
        <w:contextualSpacing w:val="0"/>
        <w:jc w:val="both"/>
        <w:rPr>
          <w:rFonts w:asciiTheme="minorHAnsi" w:hAnsiTheme="minorHAnsi" w:cstheme="minorHAnsi"/>
          <w:lang w:val="es-CL"/>
        </w:rPr>
      </w:pPr>
      <w:r w:rsidRPr="000C3EBB">
        <w:rPr>
          <w:rFonts w:asciiTheme="minorHAnsi" w:hAnsiTheme="minorHAnsi" w:cstheme="minorHAnsi"/>
          <w:lang w:val="es-CL"/>
        </w:rPr>
        <w:t xml:space="preserve">Disponer del </w:t>
      </w:r>
      <w:r w:rsidRPr="000C3EBB">
        <w:rPr>
          <w:rFonts w:asciiTheme="minorHAnsi" w:hAnsiTheme="minorHAnsi" w:cstheme="minorHAnsi"/>
          <w:b/>
          <w:lang w:val="es-CL"/>
        </w:rPr>
        <w:t>Permiso de Residencia Temporal en Chile</w:t>
      </w:r>
      <w:r w:rsidRPr="000C3EBB">
        <w:rPr>
          <w:rFonts w:asciiTheme="minorHAnsi" w:hAnsiTheme="minorHAnsi" w:cstheme="minorHAnsi"/>
          <w:lang w:val="es-CL"/>
        </w:rPr>
        <w:t>, otorgado por el Servicio Nacional de Migraciones para establecerse en Chile por un tiempo limitado, renovable cada 2 años.</w:t>
      </w:r>
    </w:p>
    <w:p w14:paraId="5F99AE80" w14:textId="77777777" w:rsidR="005F4DC5" w:rsidRPr="000C3EBB" w:rsidRDefault="005F4DC5" w:rsidP="005F4DC5">
      <w:pPr>
        <w:pStyle w:val="Prrafodelista"/>
        <w:spacing w:before="120"/>
        <w:contextualSpacing w:val="0"/>
        <w:jc w:val="both"/>
        <w:rPr>
          <w:rFonts w:asciiTheme="minorHAnsi" w:hAnsiTheme="minorHAnsi" w:cstheme="minorHAnsi"/>
          <w:lang w:val="es-CL"/>
        </w:rPr>
      </w:pPr>
      <w:r w:rsidRPr="000C3EBB">
        <w:rPr>
          <w:rFonts w:asciiTheme="minorHAnsi" w:hAnsiTheme="minorHAnsi" w:cstheme="minorHAnsi"/>
          <w:lang w:val="es-CL"/>
        </w:rPr>
        <w:t xml:space="preserve">Más información en </w:t>
      </w:r>
      <w:hyperlink r:id="rId8" w:history="1">
        <w:r w:rsidRPr="000C3EBB">
          <w:rPr>
            <w:rStyle w:val="Hipervnculo"/>
            <w:rFonts w:asciiTheme="minorHAnsi" w:hAnsiTheme="minorHAnsi" w:cstheme="minorHAnsi"/>
            <w:lang w:val="es-CL"/>
          </w:rPr>
          <w:t>https://serviciomigraciones.cl/residencia-temporal/</w:t>
        </w:r>
      </w:hyperlink>
    </w:p>
    <w:p w14:paraId="064E911C" w14:textId="1444CED2" w:rsidR="00A53BEE" w:rsidRPr="005F4DC5" w:rsidRDefault="00A53BEE" w:rsidP="005F4DC5">
      <w:pPr>
        <w:spacing w:before="120"/>
        <w:jc w:val="both"/>
        <w:rPr>
          <w:rFonts w:asciiTheme="minorHAnsi" w:hAnsiTheme="minorHAnsi" w:cstheme="minorHAnsi"/>
          <w:lang w:val="es-CL"/>
        </w:rPr>
      </w:pPr>
    </w:p>
    <w:p w14:paraId="0D415609" w14:textId="782FACD1" w:rsidR="00027E17" w:rsidRPr="000C3EBB" w:rsidRDefault="00027E17" w:rsidP="00027E17">
      <w:pPr>
        <w:jc w:val="both"/>
        <w:rPr>
          <w:rFonts w:asciiTheme="minorHAnsi" w:hAnsiTheme="minorHAnsi" w:cstheme="minorHAnsi"/>
          <w:b/>
          <w:lang w:val="es-CL"/>
        </w:rPr>
      </w:pPr>
      <w:r>
        <w:rPr>
          <w:rFonts w:asciiTheme="minorHAnsi" w:hAnsiTheme="minorHAnsi" w:cstheme="minorHAnsi"/>
          <w:b/>
          <w:lang w:val="es-CL"/>
        </w:rPr>
        <w:t>3</w:t>
      </w:r>
      <w:r w:rsidRPr="000C3EBB">
        <w:rPr>
          <w:rFonts w:asciiTheme="minorHAnsi" w:hAnsiTheme="minorHAnsi" w:cstheme="minorHAnsi"/>
          <w:b/>
          <w:lang w:val="es-CL"/>
        </w:rPr>
        <w:t>. BENEFICIO</w:t>
      </w:r>
      <w:r>
        <w:rPr>
          <w:rFonts w:asciiTheme="minorHAnsi" w:hAnsiTheme="minorHAnsi" w:cstheme="minorHAnsi"/>
          <w:b/>
          <w:lang w:val="es-CL"/>
        </w:rPr>
        <w:t>S</w:t>
      </w:r>
      <w:r w:rsidRPr="000C3EBB">
        <w:rPr>
          <w:rFonts w:asciiTheme="minorHAnsi" w:hAnsiTheme="minorHAnsi" w:cstheme="minorHAnsi"/>
          <w:b/>
          <w:lang w:val="es-CL"/>
        </w:rPr>
        <w:t xml:space="preserve"> DE LA BECA</w:t>
      </w:r>
      <w:r w:rsidR="009E6D72">
        <w:rPr>
          <w:rFonts w:asciiTheme="minorHAnsi" w:hAnsiTheme="minorHAnsi" w:cstheme="minorHAnsi"/>
          <w:b/>
          <w:lang w:val="es-CL"/>
        </w:rPr>
        <w:t xml:space="preserve"> BEE</w:t>
      </w:r>
    </w:p>
    <w:p w14:paraId="1E8E4DBF" w14:textId="77777777" w:rsidR="00027E17" w:rsidRPr="000C3EBB" w:rsidRDefault="00027E17" w:rsidP="00027E17">
      <w:pPr>
        <w:pStyle w:val="Prrafodelista"/>
        <w:numPr>
          <w:ilvl w:val="0"/>
          <w:numId w:val="2"/>
        </w:numPr>
        <w:spacing w:before="120" w:after="120"/>
        <w:ind w:left="714" w:hanging="357"/>
        <w:contextualSpacing w:val="0"/>
        <w:jc w:val="both"/>
        <w:rPr>
          <w:rFonts w:asciiTheme="minorHAnsi" w:hAnsiTheme="minorHAnsi" w:cstheme="minorHAnsi"/>
          <w:lang w:val="es-CL"/>
        </w:rPr>
      </w:pPr>
      <w:r w:rsidRPr="000C3EBB">
        <w:rPr>
          <w:rFonts w:asciiTheme="minorHAnsi" w:hAnsiTheme="minorHAnsi" w:cstheme="minorHAnsi"/>
          <w:lang w:val="es-CL"/>
        </w:rPr>
        <w:t>La BEE entrega los siguientes beneficios en moneda nacional:</w:t>
      </w:r>
    </w:p>
    <w:p w14:paraId="54494DE2" w14:textId="77777777" w:rsidR="00027E17" w:rsidRPr="000C3EBB" w:rsidRDefault="00027E17" w:rsidP="00027E17">
      <w:pPr>
        <w:pStyle w:val="Prrafodelista"/>
        <w:numPr>
          <w:ilvl w:val="0"/>
          <w:numId w:val="24"/>
        </w:numPr>
        <w:spacing w:before="120" w:after="120"/>
        <w:ind w:left="1071" w:hanging="357"/>
        <w:contextualSpacing w:val="0"/>
        <w:jc w:val="both"/>
        <w:rPr>
          <w:rFonts w:asciiTheme="minorHAnsi" w:hAnsiTheme="minorHAnsi" w:cstheme="minorHAnsi"/>
          <w:lang w:val="es-CL"/>
        </w:rPr>
      </w:pPr>
      <w:r w:rsidRPr="000C3EBB">
        <w:rPr>
          <w:rFonts w:asciiTheme="minorHAnsi" w:hAnsiTheme="minorHAnsi" w:cstheme="minorHAnsi"/>
          <w:lang w:val="es-CL"/>
        </w:rPr>
        <w:t xml:space="preserve">Exención del 100% del </w:t>
      </w:r>
      <w:r w:rsidRPr="000C3EBB">
        <w:rPr>
          <w:rFonts w:asciiTheme="minorHAnsi" w:hAnsiTheme="minorHAnsi" w:cstheme="minorHAnsi"/>
          <w:b/>
          <w:lang w:val="es-CL"/>
        </w:rPr>
        <w:t>Arancel Anual</w:t>
      </w:r>
      <w:r w:rsidRPr="000C3EBB">
        <w:rPr>
          <w:rFonts w:asciiTheme="minorHAnsi" w:hAnsiTheme="minorHAnsi" w:cstheme="minorHAnsi"/>
          <w:lang w:val="es-CL"/>
        </w:rPr>
        <w:t>.</w:t>
      </w:r>
    </w:p>
    <w:p w14:paraId="1B3DCB78" w14:textId="08F7BCCF" w:rsidR="00027E17" w:rsidRPr="000C3EBB" w:rsidRDefault="00BF28E1" w:rsidP="00027E17">
      <w:pPr>
        <w:pStyle w:val="Prrafodelista"/>
        <w:numPr>
          <w:ilvl w:val="0"/>
          <w:numId w:val="24"/>
        </w:numPr>
        <w:spacing w:before="120" w:after="120"/>
        <w:ind w:left="1071" w:hanging="357"/>
        <w:contextualSpacing w:val="0"/>
        <w:jc w:val="both"/>
        <w:rPr>
          <w:rFonts w:asciiTheme="minorHAnsi" w:hAnsiTheme="minorHAnsi" w:cstheme="minorHAnsi"/>
          <w:lang w:val="es-CL"/>
        </w:rPr>
      </w:pPr>
      <w:r>
        <w:rPr>
          <w:rFonts w:asciiTheme="minorHAnsi" w:hAnsiTheme="minorHAnsi" w:cstheme="minorHAnsi"/>
          <w:lang w:val="es-CL"/>
        </w:rPr>
        <w:t>Un m</w:t>
      </w:r>
      <w:r w:rsidR="00027E17" w:rsidRPr="000C3EBB">
        <w:rPr>
          <w:rFonts w:asciiTheme="minorHAnsi" w:hAnsiTheme="minorHAnsi" w:cstheme="minorHAnsi"/>
          <w:lang w:val="es-CL"/>
        </w:rPr>
        <w:t xml:space="preserve">onto de </w:t>
      </w:r>
      <w:r w:rsidR="00027E17">
        <w:rPr>
          <w:rFonts w:asciiTheme="minorHAnsi" w:hAnsiTheme="minorHAnsi" w:cstheme="minorHAnsi"/>
          <w:b/>
          <w:lang w:val="es-CL"/>
        </w:rPr>
        <w:t>Man</w:t>
      </w:r>
      <w:r w:rsidR="00027E17" w:rsidRPr="000C3EBB">
        <w:rPr>
          <w:rFonts w:asciiTheme="minorHAnsi" w:hAnsiTheme="minorHAnsi" w:cstheme="minorHAnsi"/>
          <w:b/>
          <w:lang w:val="es-CL"/>
        </w:rPr>
        <w:t>tención Anual</w:t>
      </w:r>
      <w:r w:rsidR="00027E17" w:rsidRPr="000C3EBB">
        <w:rPr>
          <w:rFonts w:asciiTheme="minorHAnsi" w:hAnsiTheme="minorHAnsi" w:cstheme="minorHAnsi"/>
          <w:lang w:val="es-CL"/>
        </w:rPr>
        <w:t xml:space="preserve"> equivalente </w:t>
      </w:r>
      <w:r w:rsidR="00D0408B">
        <w:rPr>
          <w:rFonts w:asciiTheme="minorHAnsi" w:hAnsiTheme="minorHAnsi" w:cstheme="minorHAnsi"/>
          <w:lang w:val="es-CL"/>
        </w:rPr>
        <w:t>h</w:t>
      </w:r>
      <w:r w:rsidR="00027E17" w:rsidRPr="000C3EBB">
        <w:rPr>
          <w:rFonts w:asciiTheme="minorHAnsi" w:hAnsiTheme="minorHAnsi" w:cstheme="minorHAnsi"/>
          <w:lang w:val="es-CL"/>
        </w:rPr>
        <w:t>a</w:t>
      </w:r>
      <w:r w:rsidR="00D0408B">
        <w:rPr>
          <w:rFonts w:asciiTheme="minorHAnsi" w:hAnsiTheme="minorHAnsi" w:cstheme="minorHAnsi"/>
          <w:lang w:val="es-CL"/>
        </w:rPr>
        <w:t>sta</w:t>
      </w:r>
      <w:r w:rsidR="00027E17" w:rsidRPr="000C3EBB">
        <w:rPr>
          <w:rFonts w:asciiTheme="minorHAnsi" w:hAnsiTheme="minorHAnsi" w:cstheme="minorHAnsi"/>
          <w:lang w:val="es-CL"/>
        </w:rPr>
        <w:t xml:space="preserve"> de $7.000.000, (siete millones de pesos), aproximadamente 7,</w:t>
      </w:r>
      <w:r w:rsidR="00C653A0">
        <w:rPr>
          <w:rFonts w:asciiTheme="minorHAnsi" w:hAnsiTheme="minorHAnsi" w:cstheme="minorHAnsi"/>
          <w:lang w:val="es-CL"/>
        </w:rPr>
        <w:t>276</w:t>
      </w:r>
      <w:r w:rsidR="00027E17" w:rsidRPr="000C3EBB">
        <w:rPr>
          <w:rFonts w:asciiTheme="minorHAnsi" w:hAnsiTheme="minorHAnsi" w:cstheme="minorHAnsi"/>
          <w:lang w:val="es-CL"/>
        </w:rPr>
        <w:t xml:space="preserve"> USD.</w:t>
      </w:r>
    </w:p>
    <w:p w14:paraId="2CB37171" w14:textId="52D27A17" w:rsidR="00027E17" w:rsidRPr="000C3EBB" w:rsidRDefault="00BF28E1" w:rsidP="00A26A70">
      <w:pPr>
        <w:pStyle w:val="Prrafodelista"/>
        <w:numPr>
          <w:ilvl w:val="0"/>
          <w:numId w:val="24"/>
        </w:numPr>
        <w:spacing w:before="120" w:after="120"/>
        <w:ind w:left="1071" w:hanging="357"/>
        <w:contextualSpacing w:val="0"/>
        <w:jc w:val="both"/>
        <w:rPr>
          <w:rFonts w:asciiTheme="minorHAnsi" w:hAnsiTheme="minorHAnsi" w:cstheme="minorHAnsi"/>
          <w:lang w:val="es-CL"/>
        </w:rPr>
      </w:pPr>
      <w:r>
        <w:rPr>
          <w:rFonts w:asciiTheme="minorHAnsi" w:hAnsiTheme="minorHAnsi" w:cstheme="minorHAnsi"/>
          <w:lang w:val="es-CL"/>
        </w:rPr>
        <w:t>Un m</w:t>
      </w:r>
      <w:r w:rsidR="00027E17" w:rsidRPr="000C3EBB">
        <w:rPr>
          <w:rFonts w:asciiTheme="minorHAnsi" w:hAnsiTheme="minorHAnsi" w:cstheme="minorHAnsi"/>
          <w:lang w:val="es-CL"/>
        </w:rPr>
        <w:t xml:space="preserve">onto para apoyar a cubrir los costos de </w:t>
      </w:r>
      <w:r w:rsidR="00027E17" w:rsidRPr="000C3EBB">
        <w:rPr>
          <w:rFonts w:asciiTheme="minorHAnsi" w:hAnsiTheme="minorHAnsi" w:cstheme="minorHAnsi"/>
          <w:b/>
          <w:lang w:val="es-CL"/>
        </w:rPr>
        <w:t>Instalación en Chile</w:t>
      </w:r>
      <w:r w:rsidR="00027E17" w:rsidRPr="000C3EBB">
        <w:rPr>
          <w:rFonts w:asciiTheme="minorHAnsi" w:hAnsiTheme="minorHAnsi" w:cstheme="minorHAnsi"/>
          <w:lang w:val="es-CL"/>
        </w:rPr>
        <w:t xml:space="preserve"> por $500.000, (quinientos mil pesos), aproximadamente 5</w:t>
      </w:r>
      <w:r w:rsidR="00BD0F93">
        <w:rPr>
          <w:rFonts w:asciiTheme="minorHAnsi" w:hAnsiTheme="minorHAnsi" w:cstheme="minorHAnsi"/>
          <w:lang w:val="es-CL"/>
        </w:rPr>
        <w:t>20</w:t>
      </w:r>
      <w:r w:rsidR="00027E17" w:rsidRPr="000C3EBB">
        <w:rPr>
          <w:rFonts w:asciiTheme="minorHAnsi" w:hAnsiTheme="minorHAnsi" w:cstheme="minorHAnsi"/>
          <w:lang w:val="es-CL"/>
        </w:rPr>
        <w:t xml:space="preserve"> USD</w:t>
      </w:r>
      <w:r w:rsidR="008C18A2">
        <w:rPr>
          <w:rFonts w:asciiTheme="minorHAnsi" w:hAnsiTheme="minorHAnsi" w:cstheme="minorHAnsi"/>
          <w:lang w:val="es-CL"/>
        </w:rPr>
        <w:t xml:space="preserve">. Este beneficio aplica </w:t>
      </w:r>
      <w:r w:rsidR="00A26A70">
        <w:rPr>
          <w:rFonts w:asciiTheme="minorHAnsi" w:hAnsiTheme="minorHAnsi" w:cstheme="minorHAnsi"/>
          <w:lang w:val="es-CL"/>
        </w:rPr>
        <w:t>si y solo si,</w:t>
      </w:r>
      <w:r w:rsidR="0098594A">
        <w:rPr>
          <w:rFonts w:asciiTheme="minorHAnsi" w:hAnsiTheme="minorHAnsi" w:cstheme="minorHAnsi"/>
          <w:lang w:val="es-CL"/>
        </w:rPr>
        <w:t xml:space="preserve"> el postulante</w:t>
      </w:r>
      <w:r w:rsidR="00A26A70">
        <w:rPr>
          <w:rFonts w:asciiTheme="minorHAnsi" w:hAnsiTheme="minorHAnsi" w:cstheme="minorHAnsi"/>
          <w:lang w:val="es-CL"/>
        </w:rPr>
        <w:t xml:space="preserve"> presenta e</w:t>
      </w:r>
      <w:r w:rsidR="00A26A70" w:rsidRPr="000C3EBB">
        <w:rPr>
          <w:rFonts w:asciiTheme="minorHAnsi" w:hAnsiTheme="minorHAnsi" w:cstheme="minorHAnsi"/>
          <w:lang w:val="es-CL"/>
        </w:rPr>
        <w:t xml:space="preserve">l </w:t>
      </w:r>
      <w:r w:rsidR="00A26A70" w:rsidRPr="000C3EBB">
        <w:rPr>
          <w:rFonts w:asciiTheme="minorHAnsi" w:hAnsiTheme="minorHAnsi" w:cstheme="minorHAnsi"/>
          <w:b/>
          <w:lang w:val="es-CL"/>
        </w:rPr>
        <w:t>Permiso de Residencia Temporal</w:t>
      </w:r>
      <w:r w:rsidR="00A26A70" w:rsidRPr="000C3EBB">
        <w:rPr>
          <w:rFonts w:asciiTheme="minorHAnsi" w:hAnsiTheme="minorHAnsi" w:cstheme="minorHAnsi"/>
          <w:lang w:val="es-CL"/>
        </w:rPr>
        <w:t>, otorgado</w:t>
      </w:r>
      <w:r w:rsidR="00A26A70">
        <w:rPr>
          <w:rFonts w:asciiTheme="minorHAnsi" w:hAnsiTheme="minorHAnsi" w:cstheme="minorHAnsi"/>
          <w:lang w:val="es-CL"/>
        </w:rPr>
        <w:t xml:space="preserve"> </w:t>
      </w:r>
      <w:r w:rsidR="00A26A70" w:rsidRPr="000C3EBB">
        <w:rPr>
          <w:rFonts w:asciiTheme="minorHAnsi" w:hAnsiTheme="minorHAnsi" w:cstheme="minorHAnsi"/>
          <w:lang w:val="es-CL"/>
        </w:rPr>
        <w:t>por el Servicio Nacional de Migraciones</w:t>
      </w:r>
      <w:r w:rsidR="00A26A70">
        <w:rPr>
          <w:rFonts w:asciiTheme="minorHAnsi" w:hAnsiTheme="minorHAnsi" w:cstheme="minorHAnsi"/>
          <w:lang w:val="es-CL"/>
        </w:rPr>
        <w:t xml:space="preserve"> de Chile</w:t>
      </w:r>
      <w:r w:rsidR="0098594A">
        <w:rPr>
          <w:rFonts w:asciiTheme="minorHAnsi" w:hAnsiTheme="minorHAnsi" w:cstheme="minorHAnsi"/>
          <w:lang w:val="es-CL"/>
        </w:rPr>
        <w:t>.</w:t>
      </w:r>
    </w:p>
    <w:p w14:paraId="7B13D463" w14:textId="2B63848A" w:rsidR="00027E17" w:rsidRDefault="00027E17" w:rsidP="00027E17">
      <w:pPr>
        <w:pStyle w:val="Prrafodelista"/>
        <w:numPr>
          <w:ilvl w:val="0"/>
          <w:numId w:val="2"/>
        </w:numPr>
        <w:spacing w:after="120"/>
        <w:ind w:left="714" w:hanging="357"/>
        <w:contextualSpacing w:val="0"/>
        <w:jc w:val="both"/>
        <w:rPr>
          <w:rFonts w:asciiTheme="minorHAnsi" w:hAnsiTheme="minorHAnsi" w:cstheme="minorHAnsi"/>
          <w:lang w:val="es-CL"/>
        </w:rPr>
      </w:pPr>
      <w:r w:rsidRPr="000C3EBB">
        <w:rPr>
          <w:rFonts w:asciiTheme="minorHAnsi" w:hAnsiTheme="minorHAnsi" w:cstheme="minorHAnsi"/>
          <w:lang w:val="es-CL"/>
        </w:rPr>
        <w:t xml:space="preserve">Los beneficios otorgados </w:t>
      </w:r>
      <w:r w:rsidRPr="000C3EBB">
        <w:rPr>
          <w:rFonts w:asciiTheme="minorHAnsi" w:hAnsiTheme="minorHAnsi" w:cstheme="minorHAnsi"/>
          <w:b/>
          <w:lang w:val="es-CL"/>
        </w:rPr>
        <w:t>no incluyen el pago de</w:t>
      </w:r>
      <w:r>
        <w:rPr>
          <w:rFonts w:asciiTheme="minorHAnsi" w:hAnsiTheme="minorHAnsi" w:cstheme="minorHAnsi"/>
          <w:b/>
          <w:lang w:val="es-CL"/>
        </w:rPr>
        <w:t>l</w:t>
      </w:r>
      <w:r w:rsidRPr="000C3EBB">
        <w:rPr>
          <w:rFonts w:asciiTheme="minorHAnsi" w:hAnsiTheme="minorHAnsi" w:cstheme="minorHAnsi"/>
          <w:b/>
          <w:lang w:val="es-CL"/>
        </w:rPr>
        <w:t xml:space="preserve"> derecho básico semestral (matrícula)</w:t>
      </w:r>
      <w:r w:rsidRPr="000C3EBB">
        <w:rPr>
          <w:rFonts w:asciiTheme="minorHAnsi" w:hAnsiTheme="minorHAnsi" w:cstheme="minorHAnsi"/>
          <w:lang w:val="es-CL"/>
        </w:rPr>
        <w:t xml:space="preserve">, cuyo valor referencial al año </w:t>
      </w:r>
      <w:r w:rsidR="00551065">
        <w:rPr>
          <w:rFonts w:asciiTheme="minorHAnsi" w:hAnsiTheme="minorHAnsi" w:cstheme="minorHAnsi"/>
          <w:lang w:val="es-CL"/>
        </w:rPr>
        <w:t>2026</w:t>
      </w:r>
      <w:r w:rsidRPr="000C3EBB">
        <w:rPr>
          <w:rFonts w:asciiTheme="minorHAnsi" w:hAnsiTheme="minorHAnsi" w:cstheme="minorHAnsi"/>
          <w:lang w:val="es-CL"/>
        </w:rPr>
        <w:t>, es de $ 1</w:t>
      </w:r>
      <w:r w:rsidR="00A26A70">
        <w:rPr>
          <w:rFonts w:asciiTheme="minorHAnsi" w:hAnsiTheme="minorHAnsi" w:cstheme="minorHAnsi"/>
          <w:lang w:val="es-CL"/>
        </w:rPr>
        <w:t>60</w:t>
      </w:r>
      <w:r w:rsidRPr="000C3EBB">
        <w:rPr>
          <w:rFonts w:asciiTheme="minorHAnsi" w:hAnsiTheme="minorHAnsi" w:cstheme="minorHAnsi"/>
          <w:lang w:val="es-CL"/>
        </w:rPr>
        <w:t xml:space="preserve">.000 (ciento </w:t>
      </w:r>
      <w:r w:rsidR="00A26A70">
        <w:rPr>
          <w:rFonts w:asciiTheme="minorHAnsi" w:hAnsiTheme="minorHAnsi" w:cstheme="minorHAnsi"/>
          <w:lang w:val="es-CL"/>
        </w:rPr>
        <w:t xml:space="preserve">sesenta </w:t>
      </w:r>
      <w:r w:rsidRPr="000C3EBB">
        <w:rPr>
          <w:rFonts w:asciiTheme="minorHAnsi" w:hAnsiTheme="minorHAnsi" w:cstheme="minorHAnsi"/>
          <w:lang w:val="es-CL"/>
        </w:rPr>
        <w:t>mil pesos) aproximadamente 1</w:t>
      </w:r>
      <w:r w:rsidR="00BD0F93">
        <w:rPr>
          <w:rFonts w:asciiTheme="minorHAnsi" w:hAnsiTheme="minorHAnsi" w:cstheme="minorHAnsi"/>
          <w:lang w:val="es-CL"/>
        </w:rPr>
        <w:t>66</w:t>
      </w:r>
      <w:r w:rsidR="00A26A70">
        <w:rPr>
          <w:rFonts w:asciiTheme="minorHAnsi" w:hAnsiTheme="minorHAnsi" w:cstheme="minorHAnsi"/>
          <w:lang w:val="es-CL"/>
        </w:rPr>
        <w:t xml:space="preserve"> </w:t>
      </w:r>
      <w:r w:rsidRPr="000C3EBB">
        <w:rPr>
          <w:rFonts w:asciiTheme="minorHAnsi" w:hAnsiTheme="minorHAnsi" w:cstheme="minorHAnsi"/>
          <w:lang w:val="es-CL"/>
        </w:rPr>
        <w:t>USD.</w:t>
      </w:r>
    </w:p>
    <w:p w14:paraId="554DDA0B" w14:textId="0675FD33" w:rsidR="00A26A70" w:rsidRDefault="00BD0F93" w:rsidP="00027E17">
      <w:pPr>
        <w:pStyle w:val="Prrafodelista"/>
        <w:numPr>
          <w:ilvl w:val="0"/>
          <w:numId w:val="2"/>
        </w:numPr>
        <w:spacing w:after="120"/>
        <w:ind w:left="714" w:hanging="357"/>
        <w:contextualSpacing w:val="0"/>
        <w:jc w:val="both"/>
        <w:rPr>
          <w:rFonts w:asciiTheme="minorHAnsi" w:hAnsiTheme="minorHAnsi" w:cstheme="minorHAnsi"/>
          <w:lang w:val="es-CL"/>
        </w:rPr>
      </w:pPr>
      <w:r>
        <w:rPr>
          <w:rFonts w:asciiTheme="minorHAnsi" w:hAnsiTheme="minorHAnsi" w:cstheme="minorHAnsi"/>
          <w:lang w:val="es-CL"/>
        </w:rPr>
        <w:t>Valor dólar al 08</w:t>
      </w:r>
      <w:r w:rsidR="00A26A70">
        <w:rPr>
          <w:rFonts w:asciiTheme="minorHAnsi" w:hAnsiTheme="minorHAnsi" w:cstheme="minorHAnsi"/>
          <w:lang w:val="es-CL"/>
        </w:rPr>
        <w:t>/10/</w:t>
      </w:r>
      <w:r w:rsidR="00551065">
        <w:rPr>
          <w:rFonts w:asciiTheme="minorHAnsi" w:hAnsiTheme="minorHAnsi" w:cstheme="minorHAnsi"/>
          <w:lang w:val="es-CL"/>
        </w:rPr>
        <w:t>2025</w:t>
      </w:r>
      <w:r>
        <w:rPr>
          <w:rFonts w:asciiTheme="minorHAnsi" w:hAnsiTheme="minorHAnsi" w:cstheme="minorHAnsi"/>
          <w:lang w:val="es-CL"/>
        </w:rPr>
        <w:t xml:space="preserve"> es de $962</w:t>
      </w:r>
      <w:r w:rsidR="0022141F">
        <w:rPr>
          <w:rFonts w:asciiTheme="minorHAnsi" w:hAnsiTheme="minorHAnsi" w:cstheme="minorHAnsi"/>
          <w:lang w:val="es-CL"/>
        </w:rPr>
        <w:t>.</w:t>
      </w:r>
    </w:p>
    <w:p w14:paraId="0741883D" w14:textId="5026FB4B" w:rsidR="00A53BEE" w:rsidRPr="00027E17" w:rsidRDefault="00A53BEE" w:rsidP="007A3DFA">
      <w:pPr>
        <w:rPr>
          <w:rFonts w:asciiTheme="minorHAnsi" w:hAnsiTheme="minorHAnsi" w:cstheme="minorHAnsi"/>
          <w:lang w:val="es-CL"/>
        </w:rPr>
      </w:pPr>
    </w:p>
    <w:p w14:paraId="59896D28" w14:textId="77777777" w:rsidR="00B90BF0" w:rsidRDefault="00B90BF0">
      <w:pPr>
        <w:spacing w:after="200" w:line="276" w:lineRule="auto"/>
        <w:rPr>
          <w:rFonts w:asciiTheme="minorHAnsi" w:hAnsiTheme="minorHAnsi" w:cstheme="minorHAnsi"/>
          <w:b/>
          <w:lang w:val="es-CL"/>
        </w:rPr>
      </w:pPr>
      <w:r>
        <w:rPr>
          <w:rFonts w:asciiTheme="minorHAnsi" w:hAnsiTheme="minorHAnsi" w:cstheme="minorHAnsi"/>
          <w:b/>
          <w:lang w:val="es-CL"/>
        </w:rPr>
        <w:br w:type="page"/>
      </w:r>
    </w:p>
    <w:p w14:paraId="64D54871" w14:textId="2D2E052D" w:rsidR="007A3DFA" w:rsidRDefault="00027E17" w:rsidP="007A3DFA">
      <w:pPr>
        <w:rPr>
          <w:rFonts w:asciiTheme="minorHAnsi" w:hAnsiTheme="minorHAnsi" w:cstheme="minorHAnsi"/>
          <w:b/>
          <w:lang w:val="es-CL"/>
        </w:rPr>
      </w:pPr>
      <w:r>
        <w:rPr>
          <w:rFonts w:asciiTheme="minorHAnsi" w:hAnsiTheme="minorHAnsi" w:cstheme="minorHAnsi"/>
          <w:b/>
          <w:lang w:val="es-CL"/>
        </w:rPr>
        <w:lastRenderedPageBreak/>
        <w:t>4</w:t>
      </w:r>
      <w:r w:rsidR="0011275C" w:rsidRPr="000C3EBB">
        <w:rPr>
          <w:rFonts w:asciiTheme="minorHAnsi" w:hAnsiTheme="minorHAnsi" w:cstheme="minorHAnsi"/>
          <w:b/>
          <w:lang w:val="es-CL"/>
        </w:rPr>
        <w:t>. POSTULACION AL CONCURSO</w:t>
      </w:r>
    </w:p>
    <w:p w14:paraId="5EA97199" w14:textId="5E17A349" w:rsidR="007B4A18" w:rsidRPr="000C3EBB" w:rsidRDefault="007B4A18" w:rsidP="007A3DFA">
      <w:pPr>
        <w:rPr>
          <w:rFonts w:asciiTheme="minorHAnsi" w:hAnsiTheme="minorHAnsi" w:cstheme="minorHAnsi"/>
          <w:b/>
          <w:lang w:val="es-CL"/>
        </w:rPr>
      </w:pPr>
      <w:r>
        <w:rPr>
          <w:rFonts w:asciiTheme="minorHAnsi" w:hAnsiTheme="minorHAnsi" w:cstheme="minorHAnsi"/>
          <w:b/>
          <w:lang w:val="es-CL"/>
        </w:rPr>
        <w:t>4.1 Consideraciones</w:t>
      </w:r>
    </w:p>
    <w:p w14:paraId="0998B671" w14:textId="650D62BD" w:rsidR="00004A4E" w:rsidRPr="000C3EBB" w:rsidRDefault="009E6D72" w:rsidP="00BC524C">
      <w:pPr>
        <w:pStyle w:val="Prrafodelista"/>
        <w:numPr>
          <w:ilvl w:val="0"/>
          <w:numId w:val="7"/>
        </w:numPr>
        <w:spacing w:before="120"/>
        <w:ind w:left="714" w:hanging="357"/>
        <w:contextualSpacing w:val="0"/>
        <w:jc w:val="both"/>
        <w:rPr>
          <w:rFonts w:asciiTheme="minorHAnsi" w:hAnsiTheme="minorHAnsi" w:cstheme="minorHAnsi"/>
          <w:lang w:val="es-CL"/>
        </w:rPr>
      </w:pPr>
      <w:r>
        <w:rPr>
          <w:rFonts w:asciiTheme="minorHAnsi" w:hAnsiTheme="minorHAnsi" w:cstheme="minorHAnsi"/>
          <w:lang w:val="es-CL"/>
        </w:rPr>
        <w:t>En la postulación a la</w:t>
      </w:r>
      <w:r w:rsidR="00FD63FE" w:rsidRPr="000C3EBB">
        <w:rPr>
          <w:rFonts w:asciiTheme="minorHAnsi" w:hAnsiTheme="minorHAnsi" w:cstheme="minorHAnsi"/>
          <w:lang w:val="es-CL"/>
        </w:rPr>
        <w:t xml:space="preserve"> beca </w:t>
      </w:r>
      <w:r w:rsidR="00911E2E" w:rsidRPr="000C3EBB">
        <w:rPr>
          <w:rFonts w:asciiTheme="minorHAnsi" w:hAnsiTheme="minorHAnsi" w:cstheme="minorHAnsi"/>
          <w:lang w:val="es-CL"/>
        </w:rPr>
        <w:t>BEE</w:t>
      </w:r>
      <w:r w:rsidR="00FD63FE" w:rsidRPr="000C3EBB">
        <w:rPr>
          <w:rFonts w:asciiTheme="minorHAnsi" w:hAnsiTheme="minorHAnsi" w:cstheme="minorHAnsi"/>
          <w:lang w:val="es-CL"/>
        </w:rPr>
        <w:t xml:space="preserve">, se utilizarán </w:t>
      </w:r>
      <w:r w:rsidR="00F81E45">
        <w:rPr>
          <w:rFonts w:asciiTheme="minorHAnsi" w:hAnsiTheme="minorHAnsi" w:cstheme="minorHAnsi"/>
          <w:lang w:val="es-CL"/>
        </w:rPr>
        <w:t xml:space="preserve">los mismos </w:t>
      </w:r>
      <w:r w:rsidR="00FD63FE" w:rsidRPr="000C3EBB">
        <w:rPr>
          <w:rFonts w:asciiTheme="minorHAnsi" w:hAnsiTheme="minorHAnsi" w:cstheme="minorHAnsi"/>
          <w:lang w:val="es-CL"/>
        </w:rPr>
        <w:t>antecedentes y documentos que el postulante ingres</w:t>
      </w:r>
      <w:r w:rsidR="00F81E45">
        <w:rPr>
          <w:rFonts w:asciiTheme="minorHAnsi" w:hAnsiTheme="minorHAnsi" w:cstheme="minorHAnsi"/>
          <w:lang w:val="es-CL"/>
        </w:rPr>
        <w:t>ó</w:t>
      </w:r>
      <w:r w:rsidR="00FD63FE" w:rsidRPr="000C3EBB">
        <w:rPr>
          <w:rFonts w:asciiTheme="minorHAnsi" w:hAnsiTheme="minorHAnsi" w:cstheme="minorHAnsi"/>
          <w:lang w:val="es-CL"/>
        </w:rPr>
        <w:t xml:space="preserve"> en </w:t>
      </w:r>
      <w:r w:rsidR="00004A4E" w:rsidRPr="000C3EBB">
        <w:rPr>
          <w:rFonts w:asciiTheme="minorHAnsi" w:hAnsiTheme="minorHAnsi" w:cstheme="minorHAnsi"/>
          <w:lang w:val="es-CL"/>
        </w:rPr>
        <w:t xml:space="preserve">el sitio web de Postulación a Programas de Postgrado </w:t>
      </w:r>
      <w:hyperlink r:id="rId9" w:history="1">
        <w:r w:rsidR="00004A4E" w:rsidRPr="000C3EBB">
          <w:rPr>
            <w:rStyle w:val="Hipervnculo"/>
            <w:rFonts w:asciiTheme="minorHAnsi" w:hAnsiTheme="minorHAnsi" w:cstheme="minorHAnsi"/>
            <w:lang w:val="es-CL"/>
          </w:rPr>
          <w:t>https://postulacion-postgrado.usach.cl/</w:t>
        </w:r>
      </w:hyperlink>
    </w:p>
    <w:p w14:paraId="0EE6F5A4" w14:textId="0A50AA21" w:rsidR="00A71F48" w:rsidRDefault="00A71F48" w:rsidP="00BC524C">
      <w:pPr>
        <w:pStyle w:val="Prrafodelista"/>
        <w:numPr>
          <w:ilvl w:val="0"/>
          <w:numId w:val="7"/>
        </w:numPr>
        <w:spacing w:before="120"/>
        <w:ind w:left="714" w:hanging="357"/>
        <w:contextualSpacing w:val="0"/>
        <w:jc w:val="both"/>
        <w:rPr>
          <w:rFonts w:asciiTheme="minorHAnsi" w:hAnsiTheme="minorHAnsi" w:cstheme="minorHAnsi"/>
          <w:lang w:val="es-CL"/>
        </w:rPr>
      </w:pPr>
      <w:r>
        <w:rPr>
          <w:rFonts w:asciiTheme="minorHAnsi" w:hAnsiTheme="minorHAnsi" w:cstheme="minorHAnsi"/>
          <w:lang w:val="es-ES_tradnl"/>
        </w:rPr>
        <w:t>En caso que los/las postulantes tengan estudios de postgrado, deberán adjuntar el certificado de calificaciones y el certificado de grado de Postgrado en la sección correspondiente.</w:t>
      </w:r>
    </w:p>
    <w:p w14:paraId="37C06F6A" w14:textId="53E4E30B" w:rsidR="00930B36" w:rsidRPr="000C3EBB" w:rsidRDefault="00930B36" w:rsidP="00BC524C">
      <w:pPr>
        <w:pStyle w:val="Prrafodelista"/>
        <w:numPr>
          <w:ilvl w:val="0"/>
          <w:numId w:val="7"/>
        </w:numPr>
        <w:spacing w:before="120"/>
        <w:ind w:left="714" w:hanging="357"/>
        <w:contextualSpacing w:val="0"/>
        <w:jc w:val="both"/>
        <w:rPr>
          <w:rFonts w:asciiTheme="minorHAnsi" w:hAnsiTheme="minorHAnsi" w:cstheme="minorHAnsi"/>
          <w:lang w:val="es-CL"/>
        </w:rPr>
      </w:pPr>
      <w:r w:rsidRPr="000C3EBB">
        <w:rPr>
          <w:rFonts w:asciiTheme="minorHAnsi" w:hAnsiTheme="minorHAnsi" w:cstheme="minorHAnsi"/>
          <w:lang w:val="es-CL"/>
        </w:rPr>
        <w:t xml:space="preserve">La falta de cualquier antecedente </w:t>
      </w:r>
      <w:r w:rsidR="00D3153B">
        <w:rPr>
          <w:rFonts w:asciiTheme="minorHAnsi" w:hAnsiTheme="minorHAnsi" w:cstheme="minorHAnsi"/>
          <w:lang w:val="es-CL"/>
        </w:rPr>
        <w:t xml:space="preserve">o documentación, </w:t>
      </w:r>
      <w:r w:rsidRPr="000C3EBB">
        <w:rPr>
          <w:rFonts w:asciiTheme="minorHAnsi" w:hAnsiTheme="minorHAnsi" w:cstheme="minorHAnsi"/>
          <w:lang w:val="es-CL"/>
        </w:rPr>
        <w:t>dejará al estudiante fuera del proceso de postulación</w:t>
      </w:r>
      <w:r w:rsidR="009E6D72">
        <w:rPr>
          <w:rFonts w:asciiTheme="minorHAnsi" w:hAnsiTheme="minorHAnsi" w:cstheme="minorHAnsi"/>
          <w:lang w:val="es-CL"/>
        </w:rPr>
        <w:t xml:space="preserve"> a la</w:t>
      </w:r>
      <w:r w:rsidR="00D3153B">
        <w:rPr>
          <w:rFonts w:asciiTheme="minorHAnsi" w:hAnsiTheme="minorHAnsi" w:cstheme="minorHAnsi"/>
          <w:lang w:val="es-CL"/>
        </w:rPr>
        <w:t xml:space="preserve"> beca</w:t>
      </w:r>
      <w:r w:rsidR="009E6D72">
        <w:rPr>
          <w:rFonts w:asciiTheme="minorHAnsi" w:hAnsiTheme="minorHAnsi" w:cstheme="minorHAnsi"/>
          <w:lang w:val="es-CL"/>
        </w:rPr>
        <w:t xml:space="preserve"> BEE</w:t>
      </w:r>
      <w:r w:rsidRPr="000C3EBB">
        <w:rPr>
          <w:rFonts w:asciiTheme="minorHAnsi" w:hAnsiTheme="minorHAnsi" w:cstheme="minorHAnsi"/>
          <w:lang w:val="es-CL"/>
        </w:rPr>
        <w:t>, siendo su responsabilidad el ingreso correcto de la información solicitada.</w:t>
      </w:r>
    </w:p>
    <w:p w14:paraId="0FF99FF6" w14:textId="053CC3FC" w:rsidR="00930B36" w:rsidRDefault="00930B36" w:rsidP="00BC524C">
      <w:pPr>
        <w:pStyle w:val="Prrafodelista"/>
        <w:numPr>
          <w:ilvl w:val="0"/>
          <w:numId w:val="7"/>
        </w:numPr>
        <w:spacing w:before="120"/>
        <w:ind w:left="714" w:hanging="357"/>
        <w:contextualSpacing w:val="0"/>
        <w:jc w:val="both"/>
        <w:rPr>
          <w:rFonts w:asciiTheme="minorHAnsi" w:hAnsiTheme="minorHAnsi" w:cstheme="minorHAnsi"/>
          <w:lang w:val="es-CL"/>
        </w:rPr>
      </w:pPr>
      <w:r w:rsidRPr="000C3EBB">
        <w:rPr>
          <w:rFonts w:asciiTheme="minorHAnsi" w:hAnsiTheme="minorHAnsi" w:cstheme="minorHAnsi"/>
          <w:lang w:val="es-CL"/>
        </w:rPr>
        <w:t>Las postulaciones que contengan información falsa o la ausencia de datos requeridos en esta convocatoria se considerarán fuera de bases y no serán tomadas en cuenta en el concurso.</w:t>
      </w:r>
    </w:p>
    <w:p w14:paraId="07375B10" w14:textId="5F4E657A" w:rsidR="00A71F48" w:rsidRDefault="00A71F48" w:rsidP="00BC524C">
      <w:pPr>
        <w:pStyle w:val="Prrafodelista"/>
        <w:numPr>
          <w:ilvl w:val="0"/>
          <w:numId w:val="7"/>
        </w:numPr>
        <w:spacing w:before="120"/>
        <w:ind w:left="714" w:hanging="357"/>
        <w:contextualSpacing w:val="0"/>
        <w:jc w:val="both"/>
        <w:rPr>
          <w:rFonts w:asciiTheme="minorHAnsi" w:hAnsiTheme="minorHAnsi" w:cstheme="minorHAnsi"/>
          <w:lang w:val="es-CL"/>
        </w:rPr>
      </w:pPr>
      <w:r w:rsidRPr="000C3EBB">
        <w:rPr>
          <w:rFonts w:asciiTheme="minorHAnsi" w:hAnsiTheme="minorHAnsi" w:cstheme="minorHAnsi"/>
          <w:lang w:val="es-CL"/>
        </w:rPr>
        <w:t xml:space="preserve">La entrega de beneficios es con </w:t>
      </w:r>
      <w:r w:rsidRPr="00A71F48">
        <w:rPr>
          <w:rFonts w:asciiTheme="minorHAnsi" w:hAnsiTheme="minorHAnsi" w:cstheme="minorHAnsi"/>
          <w:b/>
          <w:lang w:val="es-CL"/>
        </w:rPr>
        <w:t>periodicidad anual</w:t>
      </w:r>
      <w:r w:rsidRPr="000C3EBB">
        <w:rPr>
          <w:rFonts w:asciiTheme="minorHAnsi" w:hAnsiTheme="minorHAnsi" w:cstheme="minorHAnsi"/>
          <w:lang w:val="es-CL"/>
        </w:rPr>
        <w:t>. No obstante, el no cumplimiento de las responsabilidades por parte del becario/a (</w:t>
      </w:r>
      <w:r w:rsidRPr="00330CDD">
        <w:rPr>
          <w:rFonts w:asciiTheme="minorHAnsi" w:hAnsiTheme="minorHAnsi" w:cstheme="minorHAnsi"/>
          <w:lang w:val="es-CL"/>
        </w:rPr>
        <w:t xml:space="preserve">punto </w:t>
      </w:r>
      <w:r>
        <w:rPr>
          <w:rFonts w:asciiTheme="minorHAnsi" w:hAnsiTheme="minorHAnsi" w:cstheme="minorHAnsi"/>
          <w:lang w:val="es-CL"/>
        </w:rPr>
        <w:t>9</w:t>
      </w:r>
      <w:r w:rsidRPr="000C3EBB">
        <w:rPr>
          <w:rFonts w:asciiTheme="minorHAnsi" w:hAnsiTheme="minorHAnsi" w:cstheme="minorHAnsi"/>
          <w:lang w:val="es-CL"/>
        </w:rPr>
        <w:t>) conducirá a la pérdida de los beneficios para el siguiente semestre.</w:t>
      </w:r>
    </w:p>
    <w:p w14:paraId="6BE02538" w14:textId="77777777" w:rsidR="00A53BEE" w:rsidRPr="000C3EBB" w:rsidRDefault="00A53BEE" w:rsidP="00A53BEE">
      <w:pPr>
        <w:pStyle w:val="Prrafodelista"/>
        <w:numPr>
          <w:ilvl w:val="0"/>
          <w:numId w:val="7"/>
        </w:numPr>
        <w:spacing w:before="120" w:after="120"/>
        <w:ind w:left="714" w:hanging="357"/>
        <w:contextualSpacing w:val="0"/>
        <w:jc w:val="both"/>
        <w:rPr>
          <w:rFonts w:asciiTheme="minorHAnsi" w:hAnsiTheme="minorHAnsi" w:cstheme="minorHAnsi"/>
          <w:lang w:val="es-CL"/>
        </w:rPr>
      </w:pPr>
      <w:r w:rsidRPr="000C3EBB">
        <w:rPr>
          <w:rFonts w:asciiTheme="minorHAnsi" w:hAnsiTheme="minorHAnsi" w:cstheme="minorHAnsi"/>
          <w:lang w:val="es-CL"/>
        </w:rPr>
        <w:t xml:space="preserve">Para efecto de mantener vigente su compromiso con la Universidad, el/la becario/a </w:t>
      </w:r>
      <w:r w:rsidRPr="00A53BEE">
        <w:rPr>
          <w:rFonts w:asciiTheme="minorHAnsi" w:hAnsiTheme="minorHAnsi" w:cstheme="minorHAnsi"/>
          <w:b/>
          <w:lang w:val="es-CL"/>
        </w:rPr>
        <w:t>deberá firmar un contrato con la Universidad de Santiago de Chile</w:t>
      </w:r>
      <w:r w:rsidRPr="000C3EBB">
        <w:rPr>
          <w:rFonts w:asciiTheme="minorHAnsi" w:hAnsiTheme="minorHAnsi" w:cstheme="minorHAnsi"/>
          <w:lang w:val="es-CL"/>
        </w:rPr>
        <w:t xml:space="preserve"> que cubra todo el período que duren sus estudios a contar de la recepción de su beca y por el monto total asignado </w:t>
      </w:r>
      <w:r>
        <w:rPr>
          <w:rFonts w:asciiTheme="minorHAnsi" w:hAnsiTheme="minorHAnsi" w:cstheme="minorHAnsi"/>
          <w:lang w:val="es-CL"/>
        </w:rPr>
        <w:t>por M</w:t>
      </w:r>
      <w:r w:rsidRPr="000C3EBB">
        <w:rPr>
          <w:rFonts w:asciiTheme="minorHAnsi" w:hAnsiTheme="minorHAnsi" w:cstheme="minorHAnsi"/>
          <w:lang w:val="es-CL"/>
        </w:rPr>
        <w:t>antención.</w:t>
      </w:r>
    </w:p>
    <w:p w14:paraId="1100C271" w14:textId="77777777" w:rsidR="00A53BEE" w:rsidRPr="000C3EBB" w:rsidRDefault="00A53BEE" w:rsidP="00A53BEE">
      <w:pPr>
        <w:pStyle w:val="Prrafodelista"/>
        <w:numPr>
          <w:ilvl w:val="0"/>
          <w:numId w:val="7"/>
        </w:numPr>
        <w:spacing w:after="120"/>
        <w:contextualSpacing w:val="0"/>
        <w:jc w:val="both"/>
        <w:rPr>
          <w:rFonts w:asciiTheme="minorHAnsi" w:hAnsiTheme="minorHAnsi" w:cstheme="minorHAnsi"/>
          <w:lang w:val="es-CL"/>
        </w:rPr>
      </w:pPr>
      <w:r w:rsidRPr="000C3EBB">
        <w:rPr>
          <w:rFonts w:asciiTheme="minorHAnsi" w:hAnsiTheme="minorHAnsi" w:cstheme="minorHAnsi"/>
          <w:lang w:val="es-CL"/>
        </w:rPr>
        <w:t xml:space="preserve">La Universidad hará el cobro de los montos otorgados si el/la beneficiario/a se retira del Programa en forma no debidamente justificada o por incumplimiento de las condiciones estipuladas en el Reglamento de Becas de Postgrado USACH, Resolución </w:t>
      </w:r>
      <w:proofErr w:type="spellStart"/>
      <w:r w:rsidRPr="000C3EBB">
        <w:rPr>
          <w:rFonts w:asciiTheme="minorHAnsi" w:hAnsiTheme="minorHAnsi" w:cstheme="minorHAnsi"/>
          <w:lang w:val="es-CL"/>
        </w:rPr>
        <w:t>N°</w:t>
      </w:r>
      <w:proofErr w:type="spellEnd"/>
      <w:r w:rsidRPr="000C3EBB">
        <w:rPr>
          <w:rFonts w:asciiTheme="minorHAnsi" w:hAnsiTheme="minorHAnsi" w:cstheme="minorHAnsi"/>
          <w:lang w:val="es-CL"/>
        </w:rPr>
        <w:t xml:space="preserve"> 7307 del 04/08/2022 y sus posteriores modificaciones y por estas bases.</w:t>
      </w:r>
    </w:p>
    <w:p w14:paraId="65302E82" w14:textId="77777777" w:rsidR="00A53BEE" w:rsidRPr="000C3EBB" w:rsidRDefault="00A53BEE" w:rsidP="00A53BEE">
      <w:pPr>
        <w:pStyle w:val="Prrafodelista"/>
        <w:numPr>
          <w:ilvl w:val="0"/>
          <w:numId w:val="7"/>
        </w:numPr>
        <w:spacing w:after="120"/>
        <w:contextualSpacing w:val="0"/>
        <w:jc w:val="both"/>
        <w:rPr>
          <w:rFonts w:asciiTheme="minorHAnsi" w:hAnsiTheme="minorHAnsi" w:cstheme="minorHAnsi"/>
          <w:lang w:val="es-CL"/>
        </w:rPr>
      </w:pPr>
      <w:r w:rsidRPr="000C3EBB">
        <w:rPr>
          <w:rFonts w:asciiTheme="minorHAnsi" w:hAnsiTheme="minorHAnsi" w:cstheme="minorHAnsi"/>
          <w:lang w:val="es-CL"/>
        </w:rPr>
        <w:t>En caso de que el/la becario/a obtenga otra beca o aporte equivalente a la Beca de Doctorado, deberá informar en un plazo no superior a 10 días hábiles a la Vicerrectoría de Postgrado, la que determinará compatibilidades, pudiendo darse el caso de suspensión o reducción de la beca, e incluso anulación de la beca con las consecuencias legales correspondientes.</w:t>
      </w:r>
    </w:p>
    <w:p w14:paraId="295F01DD" w14:textId="4E11DEB5" w:rsidR="00A71F48" w:rsidRPr="000C3EBB" w:rsidRDefault="00A71F48" w:rsidP="00BC524C">
      <w:pPr>
        <w:pStyle w:val="Prrafodelista"/>
        <w:numPr>
          <w:ilvl w:val="0"/>
          <w:numId w:val="7"/>
        </w:numPr>
        <w:spacing w:before="120"/>
        <w:ind w:left="714" w:hanging="357"/>
        <w:contextualSpacing w:val="0"/>
        <w:jc w:val="both"/>
        <w:rPr>
          <w:rFonts w:asciiTheme="minorHAnsi" w:hAnsiTheme="minorHAnsi" w:cstheme="minorHAnsi"/>
          <w:lang w:val="es-CL"/>
        </w:rPr>
      </w:pPr>
      <w:r w:rsidRPr="007A1BC7">
        <w:rPr>
          <w:rFonts w:asciiTheme="minorHAnsi" w:hAnsiTheme="minorHAnsi" w:cstheme="minorHAnsi"/>
          <w:lang w:val="es-CL"/>
        </w:rPr>
        <w:t>Los becarios/as podrán realizar labores remuneradas con un máximo de 12 horas cronológicas dentro o fuera de la Universidad. Cualquier situación que exceda el tiempo estipulado debe ser informado a la Vicerrectoría de Postgrado para ser evaluado ya que puede influir en la progresión académica del estudiante.</w:t>
      </w:r>
    </w:p>
    <w:p w14:paraId="41837F7D" w14:textId="77777777" w:rsidR="00B90BF0" w:rsidRDefault="00B90BF0">
      <w:pPr>
        <w:spacing w:after="200" w:line="276" w:lineRule="auto"/>
        <w:rPr>
          <w:rFonts w:asciiTheme="minorHAnsi" w:hAnsiTheme="minorHAnsi" w:cstheme="minorHAnsi"/>
          <w:lang w:val="es-CL"/>
        </w:rPr>
      </w:pPr>
      <w:r>
        <w:rPr>
          <w:rFonts w:asciiTheme="minorHAnsi" w:hAnsiTheme="minorHAnsi" w:cstheme="minorHAnsi"/>
          <w:lang w:val="es-CL"/>
        </w:rPr>
        <w:br w:type="page"/>
      </w:r>
    </w:p>
    <w:p w14:paraId="3E588108" w14:textId="2DC389A0" w:rsidR="00880B5B" w:rsidRPr="000C3EBB" w:rsidRDefault="00880B5B" w:rsidP="00BC524C">
      <w:pPr>
        <w:pStyle w:val="Prrafodelista"/>
        <w:numPr>
          <w:ilvl w:val="0"/>
          <w:numId w:val="7"/>
        </w:numPr>
        <w:spacing w:before="120"/>
        <w:ind w:left="714" w:hanging="357"/>
        <w:contextualSpacing w:val="0"/>
        <w:jc w:val="both"/>
        <w:rPr>
          <w:rFonts w:asciiTheme="minorHAnsi" w:hAnsiTheme="minorHAnsi" w:cstheme="minorHAnsi"/>
          <w:lang w:val="es-CL"/>
        </w:rPr>
      </w:pPr>
      <w:r w:rsidRPr="000C3EBB">
        <w:rPr>
          <w:rFonts w:asciiTheme="minorHAnsi" w:hAnsiTheme="minorHAnsi" w:cstheme="minorHAnsi"/>
          <w:lang w:val="es-CL"/>
        </w:rPr>
        <w:lastRenderedPageBreak/>
        <w:t>Los programas de postgrado que considera</w:t>
      </w:r>
      <w:r w:rsidR="000E26A0" w:rsidRPr="000C3EBB">
        <w:rPr>
          <w:rFonts w:asciiTheme="minorHAnsi" w:hAnsiTheme="minorHAnsi" w:cstheme="minorHAnsi"/>
          <w:lang w:val="es-CL"/>
        </w:rPr>
        <w:t>n</w:t>
      </w:r>
      <w:r w:rsidRPr="000C3EBB">
        <w:rPr>
          <w:rFonts w:asciiTheme="minorHAnsi" w:hAnsiTheme="minorHAnsi" w:cstheme="minorHAnsi"/>
          <w:lang w:val="es-CL"/>
        </w:rPr>
        <w:t xml:space="preserve"> la beca, son los siguientes:</w:t>
      </w:r>
    </w:p>
    <w:p w14:paraId="29C950AD" w14:textId="77777777" w:rsidR="005923B9" w:rsidRPr="000E6BE9" w:rsidRDefault="005923B9" w:rsidP="005923B9">
      <w:pPr>
        <w:spacing w:before="240"/>
        <w:ind w:left="1077"/>
        <w:jc w:val="both"/>
        <w:rPr>
          <w:rFonts w:asciiTheme="minorHAnsi" w:hAnsiTheme="minorHAnsi" w:cstheme="minorHAnsi"/>
          <w:b/>
          <w:color w:val="000000" w:themeColor="text1"/>
          <w:sz w:val="22"/>
          <w:szCs w:val="22"/>
        </w:rPr>
      </w:pPr>
      <w:r w:rsidRPr="000E6BE9">
        <w:rPr>
          <w:rFonts w:asciiTheme="minorHAnsi" w:hAnsiTheme="minorHAnsi" w:cstheme="minorHAnsi"/>
          <w:b/>
          <w:color w:val="000000" w:themeColor="text1"/>
          <w:sz w:val="22"/>
          <w:szCs w:val="22"/>
        </w:rPr>
        <w:t>FACULTAD DE INGENIERÍA</w:t>
      </w:r>
    </w:p>
    <w:p w14:paraId="2B28CA8D" w14:textId="77777777" w:rsidR="005923B9" w:rsidRPr="000E6BE9" w:rsidRDefault="005923B9" w:rsidP="005923B9">
      <w:pPr>
        <w:pStyle w:val="Prrafodelista"/>
        <w:numPr>
          <w:ilvl w:val="0"/>
          <w:numId w:val="6"/>
        </w:numPr>
        <w:ind w:left="1797"/>
        <w:jc w:val="both"/>
        <w:rPr>
          <w:rFonts w:asciiTheme="minorHAnsi" w:hAnsiTheme="minorHAnsi" w:cstheme="minorHAnsi"/>
          <w:color w:val="000000" w:themeColor="text1"/>
          <w:sz w:val="22"/>
          <w:szCs w:val="22"/>
        </w:rPr>
      </w:pPr>
      <w:r w:rsidRPr="000E6BE9">
        <w:rPr>
          <w:rFonts w:asciiTheme="minorHAnsi" w:hAnsiTheme="minorHAnsi" w:cstheme="minorHAnsi"/>
          <w:color w:val="000000" w:themeColor="text1"/>
          <w:sz w:val="22"/>
          <w:szCs w:val="22"/>
        </w:rPr>
        <w:t>Doctorado en Ciencias de la Ingeniería, Mención en Automática</w:t>
      </w:r>
    </w:p>
    <w:p w14:paraId="56EF448F" w14:textId="77777777" w:rsidR="005923B9" w:rsidRPr="000E6BE9" w:rsidRDefault="005923B9" w:rsidP="005923B9">
      <w:pPr>
        <w:pStyle w:val="Prrafodelista"/>
        <w:numPr>
          <w:ilvl w:val="0"/>
          <w:numId w:val="6"/>
        </w:numPr>
        <w:ind w:left="1797"/>
        <w:jc w:val="both"/>
        <w:rPr>
          <w:rFonts w:asciiTheme="minorHAnsi" w:hAnsiTheme="minorHAnsi" w:cstheme="minorHAnsi"/>
          <w:color w:val="000000" w:themeColor="text1"/>
          <w:sz w:val="22"/>
          <w:szCs w:val="22"/>
        </w:rPr>
      </w:pPr>
      <w:r w:rsidRPr="000E6BE9">
        <w:rPr>
          <w:rFonts w:asciiTheme="minorHAnsi" w:hAnsiTheme="minorHAnsi" w:cstheme="minorHAnsi"/>
          <w:color w:val="000000" w:themeColor="text1"/>
          <w:sz w:val="22"/>
          <w:szCs w:val="22"/>
        </w:rPr>
        <w:t xml:space="preserve">Doctorado en Ciencias de la Ingeniería, Mención Ingeniería Informática </w:t>
      </w:r>
    </w:p>
    <w:p w14:paraId="34260AC6" w14:textId="77777777" w:rsidR="005923B9" w:rsidRPr="000E6BE9" w:rsidRDefault="005923B9" w:rsidP="005923B9">
      <w:pPr>
        <w:pStyle w:val="Prrafodelista"/>
        <w:numPr>
          <w:ilvl w:val="0"/>
          <w:numId w:val="6"/>
        </w:numPr>
        <w:ind w:left="1797"/>
        <w:rPr>
          <w:rFonts w:asciiTheme="minorHAnsi" w:hAnsiTheme="minorHAnsi" w:cstheme="minorHAnsi"/>
          <w:color w:val="000000" w:themeColor="text1"/>
          <w:sz w:val="22"/>
          <w:szCs w:val="22"/>
        </w:rPr>
      </w:pPr>
      <w:r w:rsidRPr="000E6BE9">
        <w:rPr>
          <w:rFonts w:asciiTheme="minorHAnsi" w:hAnsiTheme="minorHAnsi" w:cstheme="minorHAnsi"/>
          <w:color w:val="000000" w:themeColor="text1"/>
          <w:sz w:val="22"/>
          <w:szCs w:val="22"/>
        </w:rPr>
        <w:t xml:space="preserve">Doctorado en Ciencias de la Ingeniería, Mención Ciencia e Ingeniería de Materiales </w:t>
      </w:r>
    </w:p>
    <w:p w14:paraId="32782C31" w14:textId="77777777" w:rsidR="005923B9" w:rsidRPr="000E6BE9" w:rsidRDefault="005923B9" w:rsidP="005923B9">
      <w:pPr>
        <w:pStyle w:val="Prrafodelista"/>
        <w:numPr>
          <w:ilvl w:val="0"/>
          <w:numId w:val="6"/>
        </w:numPr>
        <w:ind w:left="1797"/>
        <w:jc w:val="both"/>
        <w:rPr>
          <w:rFonts w:asciiTheme="minorHAnsi" w:hAnsiTheme="minorHAnsi" w:cstheme="minorHAnsi"/>
          <w:color w:val="000000" w:themeColor="text1"/>
          <w:sz w:val="22"/>
          <w:szCs w:val="22"/>
        </w:rPr>
      </w:pPr>
      <w:r w:rsidRPr="000E6BE9">
        <w:rPr>
          <w:rFonts w:asciiTheme="minorHAnsi" w:hAnsiTheme="minorHAnsi" w:cstheme="minorHAnsi"/>
          <w:color w:val="000000" w:themeColor="text1"/>
          <w:sz w:val="22"/>
          <w:szCs w:val="22"/>
        </w:rPr>
        <w:t>Doctorado en Ciencias de la Ingeniería, Mención Ingeniería de Procesos</w:t>
      </w:r>
    </w:p>
    <w:p w14:paraId="47441A9C" w14:textId="77777777" w:rsidR="005923B9" w:rsidRDefault="005923B9" w:rsidP="005923B9">
      <w:pPr>
        <w:pStyle w:val="Prrafodelista"/>
        <w:numPr>
          <w:ilvl w:val="0"/>
          <w:numId w:val="6"/>
        </w:numPr>
        <w:ind w:left="1797"/>
        <w:jc w:val="both"/>
        <w:rPr>
          <w:rFonts w:asciiTheme="minorHAnsi" w:hAnsiTheme="minorHAnsi" w:cstheme="minorHAnsi"/>
          <w:color w:val="000000" w:themeColor="text1"/>
          <w:sz w:val="22"/>
          <w:szCs w:val="22"/>
        </w:rPr>
      </w:pPr>
      <w:r w:rsidRPr="000E6BE9">
        <w:rPr>
          <w:rFonts w:asciiTheme="minorHAnsi" w:hAnsiTheme="minorHAnsi" w:cstheme="minorHAnsi"/>
          <w:color w:val="000000" w:themeColor="text1"/>
          <w:sz w:val="22"/>
          <w:szCs w:val="22"/>
        </w:rPr>
        <w:t>Doctorado en Ciencias de la Ingeniería mención Sistemas de Energía Sostenibles</w:t>
      </w:r>
    </w:p>
    <w:p w14:paraId="1ABD9F1A" w14:textId="77777777" w:rsidR="005923B9" w:rsidRPr="008B5111" w:rsidRDefault="005923B9" w:rsidP="005923B9">
      <w:pPr>
        <w:pStyle w:val="Prrafodelista"/>
        <w:numPr>
          <w:ilvl w:val="0"/>
          <w:numId w:val="6"/>
        </w:numPr>
        <w:ind w:left="1797"/>
        <w:jc w:val="both"/>
        <w:rPr>
          <w:rFonts w:asciiTheme="minorHAnsi" w:hAnsiTheme="minorHAnsi" w:cstheme="minorHAnsi"/>
          <w:color w:val="000000" w:themeColor="text1"/>
          <w:sz w:val="22"/>
          <w:szCs w:val="22"/>
        </w:rPr>
      </w:pPr>
      <w:r w:rsidRPr="008B5111">
        <w:rPr>
          <w:rFonts w:asciiTheme="minorHAnsi" w:hAnsiTheme="minorHAnsi" w:cstheme="minorHAnsi"/>
          <w:color w:val="000000" w:themeColor="text1"/>
          <w:sz w:val="22"/>
          <w:szCs w:val="22"/>
        </w:rPr>
        <w:t>Doctorado en Ciencias de la Ingeniería, mención en Ingeniería Industrial</w:t>
      </w:r>
    </w:p>
    <w:p w14:paraId="778D6668" w14:textId="77777777" w:rsidR="005923B9" w:rsidRPr="000E6BE9" w:rsidRDefault="005923B9" w:rsidP="005923B9">
      <w:pPr>
        <w:spacing w:before="240"/>
        <w:ind w:left="1077"/>
        <w:jc w:val="both"/>
        <w:rPr>
          <w:rFonts w:asciiTheme="minorHAnsi" w:hAnsiTheme="minorHAnsi" w:cstheme="minorHAnsi"/>
          <w:b/>
          <w:color w:val="000000" w:themeColor="text1"/>
          <w:sz w:val="22"/>
          <w:szCs w:val="22"/>
        </w:rPr>
      </w:pPr>
      <w:r w:rsidRPr="000E6BE9">
        <w:rPr>
          <w:rFonts w:asciiTheme="minorHAnsi" w:hAnsiTheme="minorHAnsi" w:cstheme="minorHAnsi"/>
          <w:b/>
          <w:color w:val="000000" w:themeColor="text1"/>
          <w:sz w:val="22"/>
          <w:szCs w:val="22"/>
        </w:rPr>
        <w:t>FACULTAD DE QUÍMICA Y BIOLOGÍA</w:t>
      </w:r>
    </w:p>
    <w:p w14:paraId="069EAC4E" w14:textId="77777777" w:rsidR="005923B9" w:rsidRPr="000E6BE9" w:rsidRDefault="005923B9" w:rsidP="005923B9">
      <w:pPr>
        <w:pStyle w:val="Prrafodelista"/>
        <w:numPr>
          <w:ilvl w:val="0"/>
          <w:numId w:val="6"/>
        </w:numPr>
        <w:ind w:left="1797"/>
        <w:jc w:val="both"/>
        <w:rPr>
          <w:rFonts w:asciiTheme="minorHAnsi" w:hAnsiTheme="minorHAnsi" w:cstheme="minorHAnsi"/>
          <w:color w:val="000000" w:themeColor="text1"/>
          <w:sz w:val="22"/>
          <w:szCs w:val="22"/>
        </w:rPr>
      </w:pPr>
      <w:r w:rsidRPr="000E6BE9">
        <w:rPr>
          <w:rFonts w:asciiTheme="minorHAnsi" w:hAnsiTheme="minorHAnsi" w:cstheme="minorHAnsi"/>
          <w:color w:val="000000" w:themeColor="text1"/>
          <w:sz w:val="22"/>
          <w:szCs w:val="22"/>
        </w:rPr>
        <w:t xml:space="preserve">Doctorado en Biotecnología </w:t>
      </w:r>
    </w:p>
    <w:p w14:paraId="1044DE04" w14:textId="77777777" w:rsidR="005923B9" w:rsidRPr="000E6BE9" w:rsidRDefault="005923B9" w:rsidP="005923B9">
      <w:pPr>
        <w:pStyle w:val="Prrafodelista"/>
        <w:numPr>
          <w:ilvl w:val="0"/>
          <w:numId w:val="6"/>
        </w:numPr>
        <w:ind w:left="1797"/>
        <w:jc w:val="both"/>
        <w:rPr>
          <w:rFonts w:asciiTheme="minorHAnsi" w:hAnsiTheme="minorHAnsi" w:cstheme="minorHAnsi"/>
          <w:color w:val="000000" w:themeColor="text1"/>
          <w:sz w:val="22"/>
          <w:szCs w:val="22"/>
        </w:rPr>
      </w:pPr>
      <w:r w:rsidRPr="000E6BE9">
        <w:rPr>
          <w:rFonts w:asciiTheme="minorHAnsi" w:hAnsiTheme="minorHAnsi" w:cstheme="minorHAnsi"/>
          <w:color w:val="000000" w:themeColor="text1"/>
          <w:sz w:val="22"/>
          <w:szCs w:val="22"/>
        </w:rPr>
        <w:t>Doctorado en Química</w:t>
      </w:r>
    </w:p>
    <w:p w14:paraId="3D060357" w14:textId="77777777" w:rsidR="005923B9" w:rsidRPr="000E6BE9" w:rsidRDefault="005923B9" w:rsidP="005923B9">
      <w:pPr>
        <w:pStyle w:val="Prrafodelista"/>
        <w:numPr>
          <w:ilvl w:val="0"/>
          <w:numId w:val="6"/>
        </w:numPr>
        <w:ind w:left="1797"/>
        <w:jc w:val="both"/>
        <w:rPr>
          <w:rFonts w:asciiTheme="minorHAnsi" w:hAnsiTheme="minorHAnsi" w:cstheme="minorHAnsi"/>
          <w:color w:val="000000" w:themeColor="text1"/>
          <w:sz w:val="22"/>
          <w:szCs w:val="22"/>
        </w:rPr>
      </w:pPr>
      <w:r w:rsidRPr="000E6BE9">
        <w:rPr>
          <w:rFonts w:asciiTheme="minorHAnsi" w:hAnsiTheme="minorHAnsi" w:cstheme="minorHAnsi"/>
          <w:color w:val="000000" w:themeColor="text1"/>
          <w:sz w:val="22"/>
          <w:szCs w:val="22"/>
        </w:rPr>
        <w:t>Doctorado en Microbiología</w:t>
      </w:r>
    </w:p>
    <w:p w14:paraId="2ABAE9D0" w14:textId="77777777" w:rsidR="005923B9" w:rsidRPr="000E6BE9" w:rsidRDefault="005923B9" w:rsidP="005923B9">
      <w:pPr>
        <w:pStyle w:val="Prrafodelista"/>
        <w:numPr>
          <w:ilvl w:val="0"/>
          <w:numId w:val="6"/>
        </w:numPr>
        <w:ind w:left="1797"/>
        <w:jc w:val="both"/>
        <w:rPr>
          <w:rFonts w:asciiTheme="minorHAnsi" w:hAnsiTheme="minorHAnsi" w:cstheme="minorHAnsi"/>
          <w:color w:val="000000" w:themeColor="text1"/>
          <w:sz w:val="22"/>
          <w:szCs w:val="22"/>
        </w:rPr>
      </w:pPr>
      <w:r w:rsidRPr="000E6BE9">
        <w:rPr>
          <w:rFonts w:asciiTheme="minorHAnsi" w:hAnsiTheme="minorHAnsi" w:cstheme="minorHAnsi"/>
          <w:color w:val="000000" w:themeColor="text1"/>
          <w:sz w:val="22"/>
          <w:szCs w:val="22"/>
        </w:rPr>
        <w:t>Doctorado en Neurociencia</w:t>
      </w:r>
    </w:p>
    <w:p w14:paraId="5FA895CB" w14:textId="77777777" w:rsidR="005923B9" w:rsidRPr="000E6BE9" w:rsidRDefault="005923B9" w:rsidP="005923B9">
      <w:pPr>
        <w:spacing w:before="240"/>
        <w:ind w:left="1077"/>
        <w:jc w:val="both"/>
        <w:rPr>
          <w:rFonts w:asciiTheme="minorHAnsi" w:hAnsiTheme="minorHAnsi" w:cstheme="minorHAnsi"/>
          <w:b/>
          <w:color w:val="000000" w:themeColor="text1"/>
          <w:sz w:val="22"/>
          <w:szCs w:val="22"/>
        </w:rPr>
      </w:pPr>
      <w:r w:rsidRPr="000E6BE9">
        <w:rPr>
          <w:rFonts w:asciiTheme="minorHAnsi" w:hAnsiTheme="minorHAnsi" w:cstheme="minorHAnsi"/>
          <w:b/>
          <w:color w:val="000000" w:themeColor="text1"/>
          <w:sz w:val="22"/>
          <w:szCs w:val="22"/>
        </w:rPr>
        <w:t>FACULTAD DE HUMANIDADES</w:t>
      </w:r>
    </w:p>
    <w:p w14:paraId="618786A7" w14:textId="77777777" w:rsidR="005923B9" w:rsidRDefault="005923B9" w:rsidP="005923B9">
      <w:pPr>
        <w:pStyle w:val="Prrafodelista"/>
        <w:numPr>
          <w:ilvl w:val="0"/>
          <w:numId w:val="6"/>
        </w:numPr>
        <w:ind w:left="1797"/>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Doctorado en Arte y Humanidades</w:t>
      </w:r>
    </w:p>
    <w:p w14:paraId="2745A2D0" w14:textId="77777777" w:rsidR="005923B9" w:rsidRPr="000E6BE9" w:rsidRDefault="005923B9" w:rsidP="005923B9">
      <w:pPr>
        <w:pStyle w:val="Prrafodelista"/>
        <w:numPr>
          <w:ilvl w:val="0"/>
          <w:numId w:val="6"/>
        </w:numPr>
        <w:ind w:left="1797"/>
        <w:jc w:val="both"/>
        <w:rPr>
          <w:rFonts w:asciiTheme="minorHAnsi" w:hAnsiTheme="minorHAnsi" w:cstheme="minorHAnsi"/>
          <w:color w:val="000000" w:themeColor="text1"/>
          <w:sz w:val="22"/>
          <w:szCs w:val="22"/>
        </w:rPr>
      </w:pPr>
      <w:r w:rsidRPr="000E6BE9">
        <w:rPr>
          <w:rFonts w:asciiTheme="minorHAnsi" w:hAnsiTheme="minorHAnsi" w:cstheme="minorHAnsi"/>
          <w:color w:val="000000" w:themeColor="text1"/>
          <w:sz w:val="22"/>
          <w:szCs w:val="22"/>
        </w:rPr>
        <w:t>Doctorado en Estudios Americanos</w:t>
      </w:r>
    </w:p>
    <w:p w14:paraId="3583DFDA" w14:textId="77777777" w:rsidR="005923B9" w:rsidRPr="008B5111" w:rsidRDefault="005923B9" w:rsidP="005923B9">
      <w:pPr>
        <w:pStyle w:val="Prrafodelista"/>
        <w:numPr>
          <w:ilvl w:val="0"/>
          <w:numId w:val="6"/>
        </w:numPr>
        <w:ind w:left="1797"/>
        <w:jc w:val="both"/>
        <w:rPr>
          <w:rFonts w:asciiTheme="minorHAnsi" w:hAnsiTheme="minorHAnsi" w:cstheme="minorHAnsi"/>
          <w:color w:val="000000" w:themeColor="text1"/>
          <w:sz w:val="22"/>
          <w:szCs w:val="22"/>
        </w:rPr>
      </w:pPr>
      <w:r w:rsidRPr="000E6BE9">
        <w:rPr>
          <w:rFonts w:asciiTheme="minorHAnsi" w:hAnsiTheme="minorHAnsi" w:cstheme="minorHAnsi"/>
          <w:color w:val="000000" w:themeColor="text1"/>
          <w:sz w:val="22"/>
          <w:szCs w:val="22"/>
        </w:rPr>
        <w:t>Doctorado en Historia</w:t>
      </w:r>
    </w:p>
    <w:p w14:paraId="1F2F8351" w14:textId="77777777" w:rsidR="005923B9" w:rsidRPr="000E6BE9" w:rsidRDefault="005923B9" w:rsidP="005923B9">
      <w:pPr>
        <w:spacing w:before="240"/>
        <w:ind w:left="1077"/>
        <w:jc w:val="both"/>
        <w:rPr>
          <w:rFonts w:asciiTheme="minorHAnsi" w:hAnsiTheme="minorHAnsi" w:cstheme="minorHAnsi"/>
          <w:b/>
          <w:color w:val="000000" w:themeColor="text1"/>
          <w:sz w:val="22"/>
          <w:szCs w:val="22"/>
        </w:rPr>
      </w:pPr>
      <w:r w:rsidRPr="000E6BE9">
        <w:rPr>
          <w:rFonts w:asciiTheme="minorHAnsi" w:hAnsiTheme="minorHAnsi" w:cstheme="minorHAnsi"/>
          <w:b/>
          <w:color w:val="000000" w:themeColor="text1"/>
          <w:sz w:val="22"/>
          <w:szCs w:val="22"/>
        </w:rPr>
        <w:t>FACULTAD DE CIENCIA</w:t>
      </w:r>
    </w:p>
    <w:p w14:paraId="7CCD7B16" w14:textId="77777777" w:rsidR="005923B9" w:rsidRPr="000E6BE9" w:rsidRDefault="005923B9" w:rsidP="005923B9">
      <w:pPr>
        <w:pStyle w:val="Prrafodelista"/>
        <w:numPr>
          <w:ilvl w:val="0"/>
          <w:numId w:val="6"/>
        </w:numPr>
        <w:ind w:left="1797"/>
        <w:jc w:val="both"/>
        <w:rPr>
          <w:rFonts w:asciiTheme="minorHAnsi" w:hAnsiTheme="minorHAnsi" w:cstheme="minorHAnsi"/>
          <w:color w:val="000000" w:themeColor="text1"/>
          <w:sz w:val="22"/>
          <w:szCs w:val="22"/>
        </w:rPr>
      </w:pPr>
      <w:r w:rsidRPr="000E6BE9">
        <w:rPr>
          <w:rFonts w:asciiTheme="minorHAnsi" w:hAnsiTheme="minorHAnsi" w:cstheme="minorHAnsi"/>
          <w:color w:val="000000" w:themeColor="text1"/>
          <w:sz w:val="22"/>
          <w:szCs w:val="22"/>
        </w:rPr>
        <w:t>Doctorado en Ciencia con Mención en Física</w:t>
      </w:r>
    </w:p>
    <w:p w14:paraId="71F7F1D3" w14:textId="77777777" w:rsidR="005923B9" w:rsidRPr="000E6BE9" w:rsidRDefault="005923B9" w:rsidP="005923B9">
      <w:pPr>
        <w:pStyle w:val="Prrafodelista"/>
        <w:numPr>
          <w:ilvl w:val="0"/>
          <w:numId w:val="6"/>
        </w:numPr>
        <w:ind w:left="1797"/>
        <w:jc w:val="both"/>
        <w:rPr>
          <w:rFonts w:asciiTheme="minorHAnsi" w:hAnsiTheme="minorHAnsi" w:cstheme="minorHAnsi"/>
          <w:color w:val="000000" w:themeColor="text1"/>
          <w:sz w:val="22"/>
          <w:szCs w:val="22"/>
        </w:rPr>
      </w:pPr>
      <w:r w:rsidRPr="000E6BE9">
        <w:rPr>
          <w:rFonts w:asciiTheme="minorHAnsi" w:hAnsiTheme="minorHAnsi" w:cstheme="minorHAnsi"/>
          <w:color w:val="000000" w:themeColor="text1"/>
          <w:sz w:val="22"/>
          <w:szCs w:val="22"/>
        </w:rPr>
        <w:t>Doctorado en Ciencia con Mención en Matemáticas</w:t>
      </w:r>
    </w:p>
    <w:p w14:paraId="50052F27" w14:textId="77777777" w:rsidR="005923B9" w:rsidRPr="000E6BE9" w:rsidRDefault="005923B9" w:rsidP="005923B9">
      <w:pPr>
        <w:spacing w:before="240"/>
        <w:ind w:left="1077"/>
        <w:jc w:val="both"/>
        <w:rPr>
          <w:rFonts w:asciiTheme="minorHAnsi" w:hAnsiTheme="minorHAnsi" w:cstheme="minorHAnsi"/>
          <w:b/>
          <w:color w:val="000000" w:themeColor="text1"/>
          <w:sz w:val="22"/>
          <w:szCs w:val="22"/>
        </w:rPr>
      </w:pPr>
      <w:r w:rsidRPr="000E6BE9">
        <w:rPr>
          <w:rFonts w:asciiTheme="minorHAnsi" w:hAnsiTheme="minorHAnsi" w:cstheme="minorHAnsi"/>
          <w:b/>
          <w:color w:val="000000" w:themeColor="text1"/>
          <w:sz w:val="22"/>
          <w:szCs w:val="22"/>
        </w:rPr>
        <w:t>FACULTAD TECNOLÓGICA</w:t>
      </w:r>
    </w:p>
    <w:p w14:paraId="71EEBC9D" w14:textId="77777777" w:rsidR="005923B9" w:rsidRDefault="005923B9" w:rsidP="005923B9">
      <w:pPr>
        <w:pStyle w:val="Prrafodelista"/>
        <w:numPr>
          <w:ilvl w:val="0"/>
          <w:numId w:val="6"/>
        </w:numPr>
        <w:ind w:left="1797"/>
        <w:jc w:val="both"/>
        <w:rPr>
          <w:rFonts w:asciiTheme="minorHAnsi" w:hAnsiTheme="minorHAnsi" w:cstheme="minorHAnsi"/>
          <w:color w:val="000000" w:themeColor="text1"/>
          <w:sz w:val="22"/>
          <w:szCs w:val="22"/>
        </w:rPr>
      </w:pPr>
      <w:r w:rsidRPr="000E6BE9">
        <w:rPr>
          <w:rFonts w:asciiTheme="minorHAnsi" w:hAnsiTheme="minorHAnsi" w:cstheme="minorHAnsi"/>
          <w:color w:val="000000" w:themeColor="text1"/>
          <w:sz w:val="22"/>
          <w:szCs w:val="22"/>
        </w:rPr>
        <w:t>Doctorado en Ciencia y Tecnología de los Alimentos</w:t>
      </w:r>
    </w:p>
    <w:p w14:paraId="6EC6BDE1" w14:textId="77777777" w:rsidR="005923B9" w:rsidRDefault="005923B9" w:rsidP="005923B9">
      <w:pPr>
        <w:pStyle w:val="Prrafodelista"/>
        <w:numPr>
          <w:ilvl w:val="0"/>
          <w:numId w:val="6"/>
        </w:numPr>
        <w:ind w:left="1797"/>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Doctorado en Cambio Global y Medio Ambiente</w:t>
      </w:r>
    </w:p>
    <w:p w14:paraId="76EEF122" w14:textId="77777777" w:rsidR="00A92E6A" w:rsidRDefault="00A92E6A" w:rsidP="007B4A18">
      <w:pPr>
        <w:rPr>
          <w:rFonts w:asciiTheme="minorHAnsi" w:hAnsiTheme="minorHAnsi" w:cstheme="minorHAnsi"/>
          <w:b/>
          <w:lang w:val="es-CL"/>
        </w:rPr>
      </w:pPr>
    </w:p>
    <w:p w14:paraId="2CB11239" w14:textId="77777777" w:rsidR="00B90BF0" w:rsidRDefault="00B90BF0">
      <w:pPr>
        <w:spacing w:after="200" w:line="276" w:lineRule="auto"/>
        <w:rPr>
          <w:rFonts w:asciiTheme="minorHAnsi" w:hAnsiTheme="minorHAnsi" w:cstheme="minorHAnsi"/>
          <w:b/>
          <w:lang w:val="es-CL"/>
        </w:rPr>
      </w:pPr>
      <w:r>
        <w:rPr>
          <w:rFonts w:asciiTheme="minorHAnsi" w:hAnsiTheme="minorHAnsi" w:cstheme="minorHAnsi"/>
          <w:b/>
          <w:lang w:val="es-CL"/>
        </w:rPr>
        <w:br w:type="page"/>
      </w:r>
    </w:p>
    <w:p w14:paraId="105A1C11" w14:textId="172CCC94" w:rsidR="00A10D3E" w:rsidRPr="000C3EBB" w:rsidRDefault="00365328" w:rsidP="007B4A18">
      <w:pPr>
        <w:rPr>
          <w:rFonts w:asciiTheme="minorHAnsi" w:hAnsiTheme="minorHAnsi" w:cstheme="minorHAnsi"/>
          <w:b/>
          <w:lang w:val="es-CL"/>
        </w:rPr>
      </w:pPr>
      <w:r w:rsidRPr="000C3EBB">
        <w:rPr>
          <w:rFonts w:asciiTheme="minorHAnsi" w:hAnsiTheme="minorHAnsi" w:cstheme="minorHAnsi"/>
          <w:b/>
          <w:lang w:val="es-CL"/>
        </w:rPr>
        <w:lastRenderedPageBreak/>
        <w:t>4</w:t>
      </w:r>
      <w:r w:rsidR="0011275C" w:rsidRPr="000C3EBB">
        <w:rPr>
          <w:rFonts w:asciiTheme="minorHAnsi" w:hAnsiTheme="minorHAnsi" w:cstheme="minorHAnsi"/>
          <w:b/>
          <w:lang w:val="es-CL"/>
        </w:rPr>
        <w:t>.</w:t>
      </w:r>
      <w:r w:rsidR="007B4A18">
        <w:rPr>
          <w:rFonts w:asciiTheme="minorHAnsi" w:hAnsiTheme="minorHAnsi" w:cstheme="minorHAnsi"/>
          <w:b/>
          <w:lang w:val="es-CL"/>
        </w:rPr>
        <w:t>2</w:t>
      </w:r>
      <w:r w:rsidR="0011275C" w:rsidRPr="000C3EBB">
        <w:rPr>
          <w:rFonts w:asciiTheme="minorHAnsi" w:hAnsiTheme="minorHAnsi" w:cstheme="minorHAnsi"/>
          <w:b/>
          <w:lang w:val="es-CL"/>
        </w:rPr>
        <w:t xml:space="preserve"> </w:t>
      </w:r>
      <w:r w:rsidR="007B4A18" w:rsidRPr="000C3EBB">
        <w:rPr>
          <w:rFonts w:asciiTheme="minorHAnsi" w:hAnsiTheme="minorHAnsi" w:cstheme="minorHAnsi"/>
          <w:b/>
          <w:lang w:val="es-CL"/>
        </w:rPr>
        <w:t xml:space="preserve">Documentos </w:t>
      </w:r>
      <w:r w:rsidR="007B4A18">
        <w:rPr>
          <w:rFonts w:asciiTheme="minorHAnsi" w:hAnsiTheme="minorHAnsi" w:cstheme="minorHAnsi"/>
          <w:b/>
          <w:lang w:val="es-CL"/>
        </w:rPr>
        <w:t>Requeridos</w:t>
      </w:r>
    </w:p>
    <w:p w14:paraId="75907034" w14:textId="0532359E" w:rsidR="004C3CC9" w:rsidRPr="000C3EBB" w:rsidRDefault="00930B36" w:rsidP="007B4A18">
      <w:pPr>
        <w:spacing w:before="120"/>
        <w:jc w:val="both"/>
        <w:rPr>
          <w:rFonts w:asciiTheme="minorHAnsi" w:hAnsiTheme="minorHAnsi" w:cstheme="minorHAnsi"/>
          <w:bCs/>
          <w:lang w:val="es-CL"/>
        </w:rPr>
      </w:pPr>
      <w:r w:rsidRPr="000C3EBB">
        <w:rPr>
          <w:rFonts w:asciiTheme="minorHAnsi" w:hAnsiTheme="minorHAnsi" w:cstheme="minorHAnsi"/>
          <w:bCs/>
          <w:lang w:val="es-CL"/>
        </w:rPr>
        <w:t xml:space="preserve">Los </w:t>
      </w:r>
      <w:r w:rsidR="00BF0FD9" w:rsidRPr="000C3EBB">
        <w:rPr>
          <w:rFonts w:asciiTheme="minorHAnsi" w:hAnsiTheme="minorHAnsi" w:cstheme="minorHAnsi"/>
          <w:bCs/>
          <w:lang w:val="es-CL"/>
        </w:rPr>
        <w:t xml:space="preserve">documentos </w:t>
      </w:r>
      <w:r w:rsidR="000557A1" w:rsidRPr="000C3EBB">
        <w:rPr>
          <w:rFonts w:asciiTheme="minorHAnsi" w:hAnsiTheme="minorHAnsi" w:cstheme="minorHAnsi"/>
          <w:bCs/>
          <w:lang w:val="es-CL"/>
        </w:rPr>
        <w:t xml:space="preserve">requeridos para la </w:t>
      </w:r>
      <w:r w:rsidR="00BF0FD9" w:rsidRPr="000C3EBB">
        <w:rPr>
          <w:rFonts w:asciiTheme="minorHAnsi" w:hAnsiTheme="minorHAnsi" w:cstheme="minorHAnsi"/>
          <w:bCs/>
          <w:lang w:val="es-CL"/>
        </w:rPr>
        <w:t>postulación</w:t>
      </w:r>
      <w:r w:rsidRPr="000C3EBB">
        <w:rPr>
          <w:rFonts w:asciiTheme="minorHAnsi" w:hAnsiTheme="minorHAnsi" w:cstheme="minorHAnsi"/>
          <w:bCs/>
          <w:lang w:val="es-CL"/>
        </w:rPr>
        <w:t xml:space="preserve"> </w:t>
      </w:r>
      <w:r w:rsidR="00F81E45">
        <w:rPr>
          <w:rFonts w:asciiTheme="minorHAnsi" w:hAnsiTheme="minorHAnsi" w:cstheme="minorHAnsi"/>
          <w:bCs/>
          <w:lang w:val="es-CL"/>
        </w:rPr>
        <w:t>a la beca</w:t>
      </w:r>
      <w:r w:rsidR="009E6D72">
        <w:rPr>
          <w:rFonts w:asciiTheme="minorHAnsi" w:hAnsiTheme="minorHAnsi" w:cstheme="minorHAnsi"/>
          <w:bCs/>
          <w:lang w:val="es-CL"/>
        </w:rPr>
        <w:t xml:space="preserve"> BEE</w:t>
      </w:r>
      <w:r w:rsidR="00F81E45">
        <w:rPr>
          <w:rFonts w:asciiTheme="minorHAnsi" w:hAnsiTheme="minorHAnsi" w:cstheme="minorHAnsi"/>
          <w:bCs/>
          <w:lang w:val="es-CL"/>
        </w:rPr>
        <w:t xml:space="preserve">, serán </w:t>
      </w:r>
      <w:r w:rsidR="00B33045">
        <w:rPr>
          <w:rFonts w:asciiTheme="minorHAnsi" w:hAnsiTheme="minorHAnsi" w:cstheme="minorHAnsi"/>
          <w:bCs/>
          <w:lang w:val="es-CL"/>
        </w:rPr>
        <w:t xml:space="preserve">los </w:t>
      </w:r>
      <w:r w:rsidR="007B4A18">
        <w:rPr>
          <w:rFonts w:asciiTheme="minorHAnsi" w:hAnsiTheme="minorHAnsi" w:cstheme="minorHAnsi"/>
          <w:bCs/>
          <w:lang w:val="es-CL"/>
        </w:rPr>
        <w:t xml:space="preserve">mismos </w:t>
      </w:r>
      <w:r w:rsidR="00B33045">
        <w:rPr>
          <w:rFonts w:asciiTheme="minorHAnsi" w:hAnsiTheme="minorHAnsi" w:cstheme="minorHAnsi"/>
          <w:bCs/>
          <w:lang w:val="es-CL"/>
        </w:rPr>
        <w:t xml:space="preserve">que fueron </w:t>
      </w:r>
      <w:r w:rsidR="00302438">
        <w:rPr>
          <w:rFonts w:asciiTheme="minorHAnsi" w:hAnsiTheme="minorHAnsi" w:cstheme="minorHAnsi"/>
          <w:bCs/>
          <w:lang w:val="es-CL"/>
        </w:rPr>
        <w:t>ingres</w:t>
      </w:r>
      <w:r w:rsidR="00B33045">
        <w:rPr>
          <w:rFonts w:asciiTheme="minorHAnsi" w:hAnsiTheme="minorHAnsi" w:cstheme="minorHAnsi"/>
          <w:bCs/>
          <w:lang w:val="es-CL"/>
        </w:rPr>
        <w:t xml:space="preserve">ados por el postulante en </w:t>
      </w:r>
      <w:r w:rsidR="00B90BF0">
        <w:rPr>
          <w:rFonts w:asciiTheme="minorHAnsi" w:hAnsiTheme="minorHAnsi" w:cstheme="minorHAnsi"/>
          <w:bCs/>
          <w:lang w:val="es-CL"/>
        </w:rPr>
        <w:t>el S</w:t>
      </w:r>
      <w:r w:rsidR="00F81E45">
        <w:rPr>
          <w:rFonts w:asciiTheme="minorHAnsi" w:hAnsiTheme="minorHAnsi" w:cstheme="minorHAnsi"/>
          <w:bCs/>
          <w:lang w:val="es-CL"/>
        </w:rPr>
        <w:t>istema de Postulaciones</w:t>
      </w:r>
      <w:r w:rsidR="0098594A">
        <w:rPr>
          <w:rFonts w:asciiTheme="minorHAnsi" w:hAnsiTheme="minorHAnsi" w:cstheme="minorHAnsi"/>
          <w:bCs/>
          <w:lang w:val="es-CL"/>
        </w:rPr>
        <w:t xml:space="preserve"> y deberán ser presentado en original </w:t>
      </w:r>
      <w:r w:rsidR="00B90BF0">
        <w:rPr>
          <w:rFonts w:asciiTheme="minorHAnsi" w:hAnsiTheme="minorHAnsi" w:cstheme="minorHAnsi"/>
          <w:bCs/>
          <w:lang w:val="es-CL"/>
        </w:rPr>
        <w:t>al ingreso a la Universidad</w:t>
      </w:r>
      <w:r w:rsidR="00B33045">
        <w:rPr>
          <w:rFonts w:asciiTheme="minorHAnsi" w:hAnsiTheme="minorHAnsi" w:cstheme="minorHAnsi"/>
          <w:bCs/>
          <w:lang w:val="es-CL"/>
        </w:rPr>
        <w:t>. Estos</w:t>
      </w:r>
      <w:r w:rsidR="000557A1" w:rsidRPr="000C3EBB">
        <w:rPr>
          <w:rFonts w:asciiTheme="minorHAnsi" w:hAnsiTheme="minorHAnsi" w:cstheme="minorHAnsi"/>
          <w:bCs/>
          <w:lang w:val="es-CL"/>
        </w:rPr>
        <w:t xml:space="preserve"> </w:t>
      </w:r>
      <w:r w:rsidRPr="000C3EBB">
        <w:rPr>
          <w:rFonts w:asciiTheme="minorHAnsi" w:hAnsiTheme="minorHAnsi" w:cstheme="minorHAnsi"/>
          <w:bCs/>
          <w:lang w:val="es-CL"/>
        </w:rPr>
        <w:t>son</w:t>
      </w:r>
      <w:r w:rsidR="00BF0FD9" w:rsidRPr="000C3EBB">
        <w:rPr>
          <w:rFonts w:asciiTheme="minorHAnsi" w:hAnsiTheme="minorHAnsi" w:cstheme="minorHAnsi"/>
          <w:bCs/>
          <w:lang w:val="es-CL"/>
        </w:rPr>
        <w:t>:</w:t>
      </w:r>
    </w:p>
    <w:p w14:paraId="64E20045" w14:textId="77777777" w:rsidR="004C3CC9" w:rsidRPr="000C3EBB" w:rsidRDefault="004C3CC9" w:rsidP="00C36EF2">
      <w:pPr>
        <w:jc w:val="both"/>
        <w:rPr>
          <w:rFonts w:ascii="Calibri" w:hAnsi="Calibri" w:cs="Calibri"/>
          <w:bCs/>
          <w:iCs/>
          <w:lang w:val="es-CL"/>
        </w:rPr>
      </w:pPr>
    </w:p>
    <w:p w14:paraId="248F1E1B" w14:textId="77777777" w:rsidR="00B33045" w:rsidRPr="00302438" w:rsidRDefault="00C877D1" w:rsidP="00B33045">
      <w:pPr>
        <w:pStyle w:val="Prrafodelista"/>
        <w:numPr>
          <w:ilvl w:val="0"/>
          <w:numId w:val="6"/>
        </w:numPr>
        <w:spacing w:after="120"/>
        <w:ind w:left="714" w:hanging="357"/>
        <w:contextualSpacing w:val="0"/>
        <w:jc w:val="both"/>
        <w:rPr>
          <w:rFonts w:asciiTheme="minorHAnsi" w:hAnsiTheme="minorHAnsi" w:cstheme="minorHAnsi"/>
          <w:lang w:val="es-CL"/>
        </w:rPr>
      </w:pPr>
      <w:r w:rsidRPr="00302438">
        <w:rPr>
          <w:rFonts w:asciiTheme="minorHAnsi" w:hAnsiTheme="minorHAnsi" w:cstheme="minorHAnsi"/>
          <w:lang w:val="es-CL"/>
        </w:rPr>
        <w:t>Certificado de todos los Títulos Profesionales y Grados Académicos que posea.</w:t>
      </w:r>
    </w:p>
    <w:p w14:paraId="7F02CE35" w14:textId="517CEDF2" w:rsidR="00B33045" w:rsidRDefault="00C877D1" w:rsidP="00C978AF">
      <w:pPr>
        <w:pStyle w:val="Prrafodelista"/>
        <w:numPr>
          <w:ilvl w:val="0"/>
          <w:numId w:val="2"/>
        </w:numPr>
        <w:spacing w:after="120"/>
        <w:ind w:left="714" w:hanging="357"/>
        <w:contextualSpacing w:val="0"/>
        <w:jc w:val="both"/>
        <w:rPr>
          <w:rFonts w:asciiTheme="minorHAnsi" w:hAnsiTheme="minorHAnsi" w:cstheme="minorHAnsi"/>
          <w:lang w:val="es-CL"/>
        </w:rPr>
      </w:pPr>
      <w:r w:rsidRPr="00302438">
        <w:rPr>
          <w:rFonts w:asciiTheme="minorHAnsi" w:hAnsiTheme="minorHAnsi" w:cstheme="minorHAnsi"/>
          <w:lang w:val="es-CL"/>
        </w:rPr>
        <w:t>Certificado de Calificaciones de cada Título o Grado Académico que posea.</w:t>
      </w:r>
    </w:p>
    <w:p w14:paraId="40C13A33" w14:textId="2E5B32C9" w:rsidR="005923B9" w:rsidRPr="005923B9" w:rsidRDefault="005923B9" w:rsidP="00FB6B19">
      <w:pPr>
        <w:pStyle w:val="Prrafodelista"/>
        <w:numPr>
          <w:ilvl w:val="0"/>
          <w:numId w:val="2"/>
        </w:numPr>
        <w:spacing w:after="120"/>
        <w:ind w:left="714" w:hanging="357"/>
        <w:contextualSpacing w:val="0"/>
        <w:jc w:val="both"/>
        <w:rPr>
          <w:rFonts w:asciiTheme="minorHAnsi" w:hAnsiTheme="minorHAnsi" w:cstheme="minorHAnsi"/>
          <w:lang w:val="es-CL"/>
        </w:rPr>
      </w:pPr>
      <w:r w:rsidRPr="005923B9">
        <w:rPr>
          <w:rFonts w:asciiTheme="minorHAnsi" w:hAnsiTheme="minorHAnsi" w:cstheme="minorHAnsi"/>
          <w:lang w:val="es-CL"/>
        </w:rPr>
        <w:t>Certificado de Ranking de egreso de la universidad de origen, en original, o debidamente apostillado si es de instituciones extranjeras; en el caso que la institución no emita un certificado de ranking, se deberá anexar uno emitido por el programa en el que haya sido aceptado(a). El Ranking indica el lugar que registra el solicitante al egresar en relación al total de los alumnos que egresan de la promoción o cohorte.</w:t>
      </w:r>
    </w:p>
    <w:p w14:paraId="5D347CAE" w14:textId="3A7A4340" w:rsidR="00B6190B" w:rsidRPr="00302438" w:rsidRDefault="00B6190B" w:rsidP="00C978AF">
      <w:pPr>
        <w:pStyle w:val="Prrafodelista"/>
        <w:numPr>
          <w:ilvl w:val="0"/>
          <w:numId w:val="2"/>
        </w:numPr>
        <w:spacing w:after="120"/>
        <w:ind w:left="714" w:hanging="357"/>
        <w:contextualSpacing w:val="0"/>
        <w:jc w:val="both"/>
        <w:rPr>
          <w:rFonts w:asciiTheme="minorHAnsi" w:hAnsiTheme="minorHAnsi" w:cstheme="minorHAnsi"/>
          <w:lang w:val="es-CL"/>
        </w:rPr>
      </w:pPr>
      <w:r w:rsidRPr="00302438">
        <w:rPr>
          <w:rFonts w:asciiTheme="minorHAnsi" w:hAnsiTheme="minorHAnsi" w:cstheme="minorHAnsi"/>
          <w:lang w:val="es-CL"/>
        </w:rPr>
        <w:t xml:space="preserve">Certificado de </w:t>
      </w:r>
      <w:r w:rsidR="004729DC" w:rsidRPr="00302438">
        <w:rPr>
          <w:rFonts w:asciiTheme="minorHAnsi" w:hAnsiTheme="minorHAnsi" w:cstheme="minorHAnsi"/>
          <w:lang w:val="es-CL"/>
        </w:rPr>
        <w:t>D</w:t>
      </w:r>
      <w:r w:rsidRPr="00302438">
        <w:rPr>
          <w:rFonts w:asciiTheme="minorHAnsi" w:hAnsiTheme="minorHAnsi" w:cstheme="minorHAnsi"/>
          <w:lang w:val="es-CL"/>
        </w:rPr>
        <w:t xml:space="preserve">uración de </w:t>
      </w:r>
      <w:r w:rsidR="004729DC" w:rsidRPr="00302438">
        <w:rPr>
          <w:rFonts w:asciiTheme="minorHAnsi" w:hAnsiTheme="minorHAnsi" w:cstheme="minorHAnsi"/>
          <w:lang w:val="es-CL"/>
        </w:rPr>
        <w:t>E</w:t>
      </w:r>
      <w:r w:rsidRPr="00302438">
        <w:rPr>
          <w:rFonts w:asciiTheme="minorHAnsi" w:hAnsiTheme="minorHAnsi" w:cstheme="minorHAnsi"/>
          <w:lang w:val="es-CL"/>
        </w:rPr>
        <w:t>studio</w:t>
      </w:r>
      <w:r w:rsidR="002738C3" w:rsidRPr="00302438">
        <w:rPr>
          <w:rFonts w:asciiTheme="minorHAnsi" w:hAnsiTheme="minorHAnsi" w:cstheme="minorHAnsi"/>
          <w:lang w:val="es-CL"/>
        </w:rPr>
        <w:t>s</w:t>
      </w:r>
      <w:r w:rsidRPr="00302438">
        <w:rPr>
          <w:rFonts w:asciiTheme="minorHAnsi" w:hAnsiTheme="minorHAnsi" w:cstheme="minorHAnsi"/>
          <w:lang w:val="es-CL"/>
        </w:rPr>
        <w:t xml:space="preserve"> </w:t>
      </w:r>
      <w:r w:rsidR="004729DC" w:rsidRPr="00302438">
        <w:rPr>
          <w:rFonts w:asciiTheme="minorHAnsi" w:hAnsiTheme="minorHAnsi" w:cstheme="minorHAnsi"/>
          <w:lang w:val="es-CL"/>
        </w:rPr>
        <w:t>del pregrado</w:t>
      </w:r>
      <w:r w:rsidR="00B33045" w:rsidRPr="00302438">
        <w:rPr>
          <w:rFonts w:asciiTheme="minorHAnsi" w:hAnsiTheme="minorHAnsi" w:cstheme="minorHAnsi"/>
          <w:lang w:val="es-CL"/>
        </w:rPr>
        <w:t>.</w:t>
      </w:r>
    </w:p>
    <w:p w14:paraId="75E2FF4B" w14:textId="77777777" w:rsidR="00930B36" w:rsidRPr="00302438" w:rsidRDefault="00930B36" w:rsidP="00821038">
      <w:pPr>
        <w:pStyle w:val="Prrafodelista"/>
        <w:numPr>
          <w:ilvl w:val="0"/>
          <w:numId w:val="2"/>
        </w:numPr>
        <w:spacing w:after="120"/>
        <w:ind w:left="714" w:hanging="357"/>
        <w:contextualSpacing w:val="0"/>
        <w:jc w:val="both"/>
        <w:rPr>
          <w:rFonts w:asciiTheme="minorHAnsi" w:hAnsiTheme="minorHAnsi" w:cstheme="minorHAnsi"/>
          <w:lang w:val="es-CL"/>
        </w:rPr>
      </w:pPr>
      <w:r w:rsidRPr="00302438">
        <w:rPr>
          <w:rFonts w:asciiTheme="minorHAnsi" w:hAnsiTheme="minorHAnsi" w:cstheme="minorHAnsi"/>
          <w:lang w:val="es-CL"/>
        </w:rPr>
        <w:t>Certificado de Grados de Postgrado (si correspondiera).</w:t>
      </w:r>
    </w:p>
    <w:p w14:paraId="2818C22A" w14:textId="4DB7496E" w:rsidR="00930B36" w:rsidRPr="00302438" w:rsidRDefault="00930B36" w:rsidP="00821038">
      <w:pPr>
        <w:pStyle w:val="Prrafodelista"/>
        <w:numPr>
          <w:ilvl w:val="0"/>
          <w:numId w:val="2"/>
        </w:numPr>
        <w:spacing w:after="120"/>
        <w:ind w:left="714" w:hanging="357"/>
        <w:contextualSpacing w:val="0"/>
        <w:jc w:val="both"/>
        <w:rPr>
          <w:rFonts w:asciiTheme="minorHAnsi" w:hAnsiTheme="minorHAnsi" w:cstheme="minorHAnsi"/>
          <w:lang w:val="es-CL"/>
        </w:rPr>
      </w:pPr>
      <w:r w:rsidRPr="00302438">
        <w:rPr>
          <w:rFonts w:asciiTheme="minorHAnsi" w:hAnsiTheme="minorHAnsi" w:cstheme="minorHAnsi"/>
          <w:lang w:val="es-CL"/>
        </w:rPr>
        <w:t>Certificados de Concentración de Notas de Postgrado (si correspondiera).</w:t>
      </w:r>
    </w:p>
    <w:p w14:paraId="561EA760" w14:textId="06EFB660" w:rsidR="00930B36" w:rsidRPr="00302438" w:rsidRDefault="00930B36" w:rsidP="00821038">
      <w:pPr>
        <w:pStyle w:val="Prrafodelista"/>
        <w:numPr>
          <w:ilvl w:val="0"/>
          <w:numId w:val="2"/>
        </w:numPr>
        <w:spacing w:after="120"/>
        <w:ind w:left="714" w:hanging="357"/>
        <w:contextualSpacing w:val="0"/>
        <w:jc w:val="both"/>
        <w:rPr>
          <w:rFonts w:asciiTheme="minorHAnsi" w:hAnsiTheme="minorHAnsi" w:cstheme="minorHAnsi"/>
          <w:lang w:val="es-CL"/>
        </w:rPr>
      </w:pPr>
      <w:r w:rsidRPr="00302438">
        <w:rPr>
          <w:rFonts w:asciiTheme="minorHAnsi" w:hAnsiTheme="minorHAnsi" w:cstheme="minorHAnsi"/>
          <w:lang w:val="es-CL"/>
        </w:rPr>
        <w:t>Currículum Vitae</w:t>
      </w:r>
      <w:r w:rsidR="00B33045" w:rsidRPr="00302438">
        <w:rPr>
          <w:rFonts w:asciiTheme="minorHAnsi" w:hAnsiTheme="minorHAnsi" w:cstheme="minorHAnsi"/>
          <w:lang w:val="es-CL"/>
        </w:rPr>
        <w:t xml:space="preserve"> del postulante</w:t>
      </w:r>
      <w:r w:rsidRPr="00302438">
        <w:rPr>
          <w:rFonts w:asciiTheme="minorHAnsi" w:hAnsiTheme="minorHAnsi" w:cstheme="minorHAnsi"/>
          <w:lang w:val="es-CL"/>
        </w:rPr>
        <w:t>.</w:t>
      </w:r>
    </w:p>
    <w:p w14:paraId="011B02B1" w14:textId="0B7F2873" w:rsidR="00B6190B" w:rsidRPr="00302438" w:rsidRDefault="000D2DA2" w:rsidP="00821038">
      <w:pPr>
        <w:pStyle w:val="Prrafodelista"/>
        <w:numPr>
          <w:ilvl w:val="0"/>
          <w:numId w:val="2"/>
        </w:numPr>
        <w:spacing w:after="120"/>
        <w:ind w:left="714" w:hanging="357"/>
        <w:contextualSpacing w:val="0"/>
        <w:jc w:val="both"/>
        <w:rPr>
          <w:rFonts w:asciiTheme="minorHAnsi" w:hAnsiTheme="minorHAnsi" w:cstheme="minorHAnsi"/>
          <w:lang w:val="es-CL"/>
        </w:rPr>
      </w:pPr>
      <w:r w:rsidRPr="00302438">
        <w:rPr>
          <w:rFonts w:asciiTheme="minorHAnsi" w:hAnsiTheme="minorHAnsi" w:cstheme="minorHAnsi"/>
          <w:lang w:val="es-CL"/>
        </w:rPr>
        <w:t xml:space="preserve">Carta de </w:t>
      </w:r>
      <w:r w:rsidR="00CC3D72" w:rsidRPr="00302438">
        <w:rPr>
          <w:rFonts w:asciiTheme="minorHAnsi" w:hAnsiTheme="minorHAnsi" w:cstheme="minorHAnsi"/>
          <w:lang w:val="es-CL"/>
        </w:rPr>
        <w:t>interés</w:t>
      </w:r>
      <w:r w:rsidR="00B16A5A" w:rsidRPr="00302438">
        <w:rPr>
          <w:rFonts w:asciiTheme="minorHAnsi" w:hAnsiTheme="minorHAnsi" w:cstheme="minorHAnsi"/>
          <w:lang w:val="es-CL"/>
        </w:rPr>
        <w:t xml:space="preserve"> o de </w:t>
      </w:r>
      <w:r w:rsidR="00AA31D0" w:rsidRPr="00302438">
        <w:rPr>
          <w:rFonts w:asciiTheme="minorHAnsi" w:hAnsiTheme="minorHAnsi" w:cstheme="minorHAnsi"/>
          <w:lang w:val="es-CL"/>
        </w:rPr>
        <w:t>motivación</w:t>
      </w:r>
      <w:r w:rsidRPr="00302438">
        <w:rPr>
          <w:rFonts w:asciiTheme="minorHAnsi" w:hAnsiTheme="minorHAnsi" w:cstheme="minorHAnsi"/>
          <w:lang w:val="es-CL"/>
        </w:rPr>
        <w:t xml:space="preserve"> para realizar estudios de Postgrado</w:t>
      </w:r>
      <w:r w:rsidR="00B33045" w:rsidRPr="00302438">
        <w:rPr>
          <w:rFonts w:asciiTheme="minorHAnsi" w:hAnsiTheme="minorHAnsi" w:cstheme="minorHAnsi"/>
          <w:lang w:val="es-CL"/>
        </w:rPr>
        <w:t>.</w:t>
      </w:r>
    </w:p>
    <w:p w14:paraId="3F6CB42C" w14:textId="31378F0E" w:rsidR="00B90BF0" w:rsidRPr="005923B9" w:rsidRDefault="009105C7" w:rsidP="002B240D">
      <w:pPr>
        <w:pStyle w:val="Prrafodelista"/>
        <w:numPr>
          <w:ilvl w:val="0"/>
          <w:numId w:val="2"/>
        </w:numPr>
        <w:spacing w:after="120"/>
        <w:ind w:left="714" w:hanging="357"/>
        <w:contextualSpacing w:val="0"/>
        <w:jc w:val="both"/>
        <w:rPr>
          <w:rFonts w:asciiTheme="minorHAnsi" w:hAnsiTheme="minorHAnsi" w:cstheme="minorHAnsi"/>
          <w:lang w:val="es-CL"/>
        </w:rPr>
      </w:pPr>
      <w:r w:rsidRPr="005923B9">
        <w:rPr>
          <w:rFonts w:asciiTheme="minorHAnsi" w:hAnsiTheme="minorHAnsi" w:cstheme="minorHAnsi"/>
          <w:lang w:val="es-CL"/>
        </w:rPr>
        <w:t xml:space="preserve">Dos </w:t>
      </w:r>
      <w:r w:rsidR="008E5D8E" w:rsidRPr="005923B9">
        <w:rPr>
          <w:rFonts w:asciiTheme="minorHAnsi" w:hAnsiTheme="minorHAnsi" w:cstheme="minorHAnsi"/>
          <w:lang w:val="es-CL"/>
        </w:rPr>
        <w:t>c</w:t>
      </w:r>
      <w:r w:rsidR="004008D0" w:rsidRPr="005923B9">
        <w:rPr>
          <w:rFonts w:asciiTheme="minorHAnsi" w:hAnsiTheme="minorHAnsi" w:cstheme="minorHAnsi"/>
          <w:lang w:val="es-CL"/>
        </w:rPr>
        <w:t>arta</w:t>
      </w:r>
      <w:r w:rsidRPr="005923B9">
        <w:rPr>
          <w:rFonts w:asciiTheme="minorHAnsi" w:hAnsiTheme="minorHAnsi" w:cstheme="minorHAnsi"/>
          <w:lang w:val="es-CL"/>
        </w:rPr>
        <w:t>s</w:t>
      </w:r>
      <w:r w:rsidR="004008D0" w:rsidRPr="005923B9">
        <w:rPr>
          <w:rFonts w:asciiTheme="minorHAnsi" w:hAnsiTheme="minorHAnsi" w:cstheme="minorHAnsi"/>
          <w:lang w:val="es-CL"/>
        </w:rPr>
        <w:t xml:space="preserve"> de </w:t>
      </w:r>
      <w:r w:rsidR="008E5D8E" w:rsidRPr="005923B9">
        <w:rPr>
          <w:rFonts w:asciiTheme="minorHAnsi" w:hAnsiTheme="minorHAnsi" w:cstheme="minorHAnsi"/>
          <w:lang w:val="es-CL"/>
        </w:rPr>
        <w:t>r</w:t>
      </w:r>
      <w:r w:rsidR="004008D0" w:rsidRPr="005923B9">
        <w:rPr>
          <w:rFonts w:asciiTheme="minorHAnsi" w:hAnsiTheme="minorHAnsi" w:cstheme="minorHAnsi"/>
          <w:lang w:val="es-CL"/>
        </w:rPr>
        <w:t xml:space="preserve">ecomendación </w:t>
      </w:r>
      <w:r w:rsidR="00C877D1" w:rsidRPr="005923B9">
        <w:rPr>
          <w:rFonts w:asciiTheme="minorHAnsi" w:hAnsiTheme="minorHAnsi" w:cstheme="minorHAnsi"/>
          <w:lang w:val="es-CL"/>
        </w:rPr>
        <w:t>de académicos/as</w:t>
      </w:r>
      <w:r w:rsidR="004008D0" w:rsidRPr="005923B9">
        <w:rPr>
          <w:rFonts w:asciiTheme="minorHAnsi" w:hAnsiTheme="minorHAnsi" w:cstheme="minorHAnsi"/>
          <w:lang w:val="es-CL"/>
        </w:rPr>
        <w:t>.</w:t>
      </w:r>
    </w:p>
    <w:p w14:paraId="2C9DDDA5" w14:textId="77777777" w:rsidR="005923B9" w:rsidRDefault="005923B9" w:rsidP="005923B9">
      <w:pPr>
        <w:pStyle w:val="Prrafodelista"/>
        <w:numPr>
          <w:ilvl w:val="0"/>
          <w:numId w:val="2"/>
        </w:numPr>
        <w:spacing w:after="120"/>
        <w:ind w:left="714" w:hanging="357"/>
        <w:contextualSpacing w:val="0"/>
        <w:jc w:val="both"/>
        <w:rPr>
          <w:rFonts w:asciiTheme="minorHAnsi" w:hAnsiTheme="minorHAnsi" w:cstheme="minorHAnsi"/>
          <w:lang w:val="es-CL"/>
        </w:rPr>
      </w:pPr>
      <w:r w:rsidRPr="00836167">
        <w:rPr>
          <w:rFonts w:asciiTheme="minorHAnsi" w:hAnsiTheme="minorHAnsi" w:cstheme="minorHAnsi"/>
          <w:bCs/>
          <w:lang w:val="es-CL"/>
        </w:rPr>
        <w:t xml:space="preserve">Documento que </w:t>
      </w:r>
      <w:r w:rsidRPr="00836167">
        <w:rPr>
          <w:rFonts w:asciiTheme="minorHAnsi" w:hAnsiTheme="minorHAnsi" w:cstheme="minorHAnsi"/>
          <w:lang w:val="es-CL"/>
        </w:rPr>
        <w:t xml:space="preserve">demuestren estar participando en el concurso de Beca de Doctorado Nacional de la Agencia Nacional de Investigación y Desarrollo (ANID) o </w:t>
      </w:r>
      <w:r>
        <w:rPr>
          <w:rFonts w:asciiTheme="minorHAnsi" w:hAnsiTheme="minorHAnsi" w:cstheme="minorHAnsi"/>
          <w:lang w:val="es-CL"/>
        </w:rPr>
        <w:t xml:space="preserve">en </w:t>
      </w:r>
      <w:r w:rsidRPr="00836167">
        <w:rPr>
          <w:rFonts w:asciiTheme="minorHAnsi" w:hAnsiTheme="minorHAnsi" w:cstheme="minorHAnsi"/>
          <w:bCs/>
          <w:lang w:val="es-ES_tradnl"/>
        </w:rPr>
        <w:t xml:space="preserve">otras becas externas </w:t>
      </w:r>
      <w:r w:rsidRPr="00836167">
        <w:rPr>
          <w:rFonts w:asciiTheme="minorHAnsi" w:hAnsiTheme="minorHAnsi" w:cstheme="minorHAnsi"/>
          <w:lang w:val="es-CL"/>
        </w:rPr>
        <w:t>de entidad</w:t>
      </w:r>
      <w:r>
        <w:rPr>
          <w:rFonts w:asciiTheme="minorHAnsi" w:hAnsiTheme="minorHAnsi" w:cstheme="minorHAnsi"/>
          <w:lang w:val="es-CL"/>
        </w:rPr>
        <w:t>es</w:t>
      </w:r>
      <w:r w:rsidRPr="00836167">
        <w:rPr>
          <w:rFonts w:asciiTheme="minorHAnsi" w:hAnsiTheme="minorHAnsi" w:cstheme="minorHAnsi"/>
          <w:lang w:val="es-CL"/>
        </w:rPr>
        <w:t xml:space="preserve"> distinta a la Universidad de Santiago de Chile.</w:t>
      </w:r>
    </w:p>
    <w:p w14:paraId="026E39F4" w14:textId="4F8EF222" w:rsidR="005923B9" w:rsidRDefault="005923B9" w:rsidP="005923B9">
      <w:pPr>
        <w:spacing w:after="120"/>
        <w:ind w:left="708"/>
        <w:jc w:val="both"/>
        <w:rPr>
          <w:rFonts w:asciiTheme="minorHAnsi" w:hAnsiTheme="minorHAnsi" w:cstheme="minorHAnsi"/>
          <w:lang w:val="es-CL"/>
        </w:rPr>
      </w:pPr>
      <w:r>
        <w:rPr>
          <w:rFonts w:asciiTheme="minorHAnsi" w:hAnsiTheme="minorHAnsi" w:cstheme="minorHAnsi"/>
          <w:lang w:val="es-CL"/>
        </w:rPr>
        <w:t>E</w:t>
      </w:r>
      <w:r w:rsidR="00295964">
        <w:rPr>
          <w:rFonts w:asciiTheme="minorHAnsi" w:hAnsiTheme="minorHAnsi" w:cstheme="minorHAnsi"/>
          <w:lang w:val="es-CL"/>
        </w:rPr>
        <w:t>n</w:t>
      </w:r>
      <w:r>
        <w:rPr>
          <w:rFonts w:asciiTheme="minorHAnsi" w:hAnsiTheme="minorHAnsi" w:cstheme="minorHAnsi"/>
          <w:lang w:val="es-CL"/>
        </w:rPr>
        <w:t xml:space="preserve"> e</w:t>
      </w:r>
      <w:r w:rsidR="00295964">
        <w:rPr>
          <w:rFonts w:asciiTheme="minorHAnsi" w:hAnsiTheme="minorHAnsi" w:cstheme="minorHAnsi"/>
          <w:lang w:val="es-CL"/>
        </w:rPr>
        <w:t>l</w:t>
      </w:r>
      <w:r>
        <w:rPr>
          <w:rFonts w:asciiTheme="minorHAnsi" w:hAnsiTheme="minorHAnsi" w:cstheme="minorHAnsi"/>
          <w:lang w:val="es-CL"/>
        </w:rPr>
        <w:t xml:space="preserve"> caso de ANID, puede adjuntar el</w:t>
      </w:r>
      <w:r w:rsidRPr="00836167">
        <w:rPr>
          <w:rFonts w:asciiTheme="minorHAnsi" w:hAnsiTheme="minorHAnsi" w:cstheme="minorHAnsi"/>
          <w:lang w:val="es-CL"/>
        </w:rPr>
        <w:t xml:space="preserve"> </w:t>
      </w:r>
      <w:r w:rsidRPr="00944D6C">
        <w:rPr>
          <w:rFonts w:asciiTheme="minorHAnsi" w:hAnsiTheme="minorHAnsi" w:cstheme="minorHAnsi"/>
          <w:b/>
          <w:lang w:val="es-CL"/>
        </w:rPr>
        <w:t>Certificado de Veracidad</w:t>
      </w:r>
      <w:r>
        <w:rPr>
          <w:rFonts w:asciiTheme="minorHAnsi" w:hAnsiTheme="minorHAnsi" w:cstheme="minorHAnsi"/>
          <w:lang w:val="es-CL"/>
        </w:rPr>
        <w:t xml:space="preserve">, o el </w:t>
      </w:r>
      <w:r w:rsidRPr="00944D6C">
        <w:rPr>
          <w:rFonts w:asciiTheme="minorHAnsi" w:hAnsiTheme="minorHAnsi" w:cstheme="minorHAnsi"/>
          <w:b/>
          <w:lang w:val="es-CL"/>
        </w:rPr>
        <w:t>Formulario 1 o 2</w:t>
      </w:r>
      <w:r>
        <w:rPr>
          <w:rFonts w:asciiTheme="minorHAnsi" w:hAnsiTheme="minorHAnsi" w:cstheme="minorHAnsi"/>
          <w:lang w:val="es-CL"/>
        </w:rPr>
        <w:t xml:space="preserve">. Para otras entidades, puede ser cualquier documento que demuestre estar participando en el concurso, incluso </w:t>
      </w:r>
      <w:r w:rsidRPr="00836167">
        <w:rPr>
          <w:rFonts w:asciiTheme="minorHAnsi" w:hAnsiTheme="minorHAnsi" w:cstheme="minorHAnsi"/>
          <w:lang w:val="es-CL"/>
        </w:rPr>
        <w:t>un correo</w:t>
      </w:r>
      <w:r>
        <w:rPr>
          <w:rFonts w:asciiTheme="minorHAnsi" w:hAnsiTheme="minorHAnsi" w:cstheme="minorHAnsi"/>
          <w:lang w:val="es-CL"/>
        </w:rPr>
        <w:t xml:space="preserve"> de la entidad.</w:t>
      </w:r>
    </w:p>
    <w:p w14:paraId="67319D6F" w14:textId="77777777" w:rsidR="005923B9" w:rsidRPr="005923B9" w:rsidRDefault="005923B9" w:rsidP="005923B9">
      <w:pPr>
        <w:spacing w:after="120"/>
        <w:ind w:left="708"/>
        <w:jc w:val="both"/>
        <w:rPr>
          <w:rFonts w:asciiTheme="minorHAnsi" w:hAnsiTheme="minorHAnsi" w:cstheme="minorHAnsi"/>
          <w:lang w:val="es-CL"/>
        </w:rPr>
      </w:pPr>
    </w:p>
    <w:p w14:paraId="59B1F8F7" w14:textId="5E7368FD" w:rsidR="005923B9" w:rsidRPr="009946D7" w:rsidRDefault="005923B9" w:rsidP="005923B9">
      <w:pPr>
        <w:jc w:val="both"/>
        <w:rPr>
          <w:rFonts w:asciiTheme="minorHAnsi" w:hAnsiTheme="minorHAnsi" w:cstheme="minorHAnsi"/>
          <w:b/>
        </w:rPr>
      </w:pPr>
      <w:r w:rsidRPr="009946D7">
        <w:rPr>
          <w:rFonts w:asciiTheme="minorHAnsi" w:hAnsiTheme="minorHAnsi" w:cstheme="minorHAnsi"/>
          <w:b/>
        </w:rPr>
        <w:t>Todos los docume</w:t>
      </w:r>
      <w:r>
        <w:rPr>
          <w:rFonts w:asciiTheme="minorHAnsi" w:hAnsiTheme="minorHAnsi" w:cstheme="minorHAnsi"/>
          <w:b/>
        </w:rPr>
        <w:t xml:space="preserve">ntos deben estar en formato PDF, </w:t>
      </w:r>
      <w:r w:rsidR="00295964">
        <w:rPr>
          <w:rFonts w:asciiTheme="minorHAnsi" w:hAnsiTheme="minorHAnsi" w:cstheme="minorHAnsi"/>
          <w:b/>
        </w:rPr>
        <w:t xml:space="preserve">ser verificables de manera digital (código numérico, barra, QR), </w:t>
      </w:r>
      <w:r>
        <w:rPr>
          <w:rFonts w:asciiTheme="minorHAnsi" w:hAnsiTheme="minorHAnsi" w:cstheme="minorHAnsi"/>
          <w:b/>
        </w:rPr>
        <w:t>y</w:t>
      </w:r>
      <w:r w:rsidRPr="009946D7">
        <w:rPr>
          <w:rFonts w:asciiTheme="minorHAnsi" w:hAnsiTheme="minorHAnsi" w:cstheme="minorHAnsi"/>
          <w:b/>
        </w:rPr>
        <w:t xml:space="preserve"> deben venir </w:t>
      </w:r>
      <w:r w:rsidRPr="009946D7">
        <w:rPr>
          <w:rFonts w:asciiTheme="minorHAnsi" w:hAnsiTheme="minorHAnsi" w:cstheme="minorHAnsi"/>
          <w:b/>
          <w:lang w:val="es-CL"/>
        </w:rPr>
        <w:t>debidamente apostillado si son de instituciones extranjeras.</w:t>
      </w:r>
    </w:p>
    <w:p w14:paraId="3BDF7E9B" w14:textId="6BF44FF8" w:rsidR="005923B9" w:rsidRDefault="005923B9" w:rsidP="00B90BF0">
      <w:pPr>
        <w:jc w:val="both"/>
        <w:rPr>
          <w:rFonts w:asciiTheme="minorHAnsi" w:hAnsiTheme="minorHAnsi" w:cstheme="minorHAnsi"/>
          <w:lang w:val="es-CL"/>
        </w:rPr>
      </w:pPr>
    </w:p>
    <w:p w14:paraId="16ACBAFB" w14:textId="77777777" w:rsidR="005923B9" w:rsidRPr="00B90BF0" w:rsidRDefault="005923B9" w:rsidP="00B90BF0">
      <w:pPr>
        <w:jc w:val="both"/>
        <w:rPr>
          <w:rFonts w:asciiTheme="minorHAnsi" w:hAnsiTheme="minorHAnsi" w:cstheme="minorHAnsi"/>
          <w:lang w:val="es-CL"/>
        </w:rPr>
      </w:pPr>
    </w:p>
    <w:p w14:paraId="4A83308C" w14:textId="77777777" w:rsidR="005923B9" w:rsidRDefault="005923B9">
      <w:pPr>
        <w:spacing w:after="200" w:line="276" w:lineRule="auto"/>
        <w:rPr>
          <w:rFonts w:asciiTheme="minorHAnsi" w:hAnsiTheme="minorHAnsi" w:cstheme="minorHAnsi"/>
          <w:b/>
          <w:lang w:val="es-CL"/>
        </w:rPr>
      </w:pPr>
      <w:r>
        <w:rPr>
          <w:rFonts w:asciiTheme="minorHAnsi" w:hAnsiTheme="minorHAnsi" w:cstheme="minorHAnsi"/>
          <w:b/>
          <w:lang w:val="es-CL"/>
        </w:rPr>
        <w:br w:type="page"/>
      </w:r>
    </w:p>
    <w:p w14:paraId="6BE0A1FF" w14:textId="23388641" w:rsidR="00027E17" w:rsidRPr="000C3EBB" w:rsidRDefault="007B4A18" w:rsidP="00027E17">
      <w:pPr>
        <w:jc w:val="both"/>
        <w:rPr>
          <w:rFonts w:asciiTheme="minorHAnsi" w:hAnsiTheme="minorHAnsi" w:cstheme="minorHAnsi"/>
          <w:lang w:val="es-CL"/>
        </w:rPr>
      </w:pPr>
      <w:r>
        <w:rPr>
          <w:rFonts w:asciiTheme="minorHAnsi" w:hAnsiTheme="minorHAnsi" w:cstheme="minorHAnsi"/>
          <w:b/>
          <w:lang w:val="es-CL"/>
        </w:rPr>
        <w:lastRenderedPageBreak/>
        <w:t>5</w:t>
      </w:r>
      <w:r w:rsidR="00027E17" w:rsidRPr="000C3EBB">
        <w:rPr>
          <w:rFonts w:asciiTheme="minorHAnsi" w:hAnsiTheme="minorHAnsi" w:cstheme="minorHAnsi"/>
          <w:b/>
          <w:lang w:val="es-CL"/>
        </w:rPr>
        <w:t>. RESTRICCIONES</w:t>
      </w:r>
    </w:p>
    <w:p w14:paraId="23B3B557" w14:textId="77777777" w:rsidR="00027E17" w:rsidRPr="000C3EBB" w:rsidRDefault="00027E17" w:rsidP="00027E17">
      <w:pPr>
        <w:spacing w:before="120" w:after="120"/>
        <w:jc w:val="both"/>
        <w:rPr>
          <w:rFonts w:asciiTheme="minorHAnsi" w:hAnsiTheme="minorHAnsi" w:cstheme="minorHAnsi"/>
          <w:lang w:val="es-CL"/>
        </w:rPr>
      </w:pPr>
      <w:r w:rsidRPr="000C3EBB">
        <w:rPr>
          <w:rFonts w:asciiTheme="minorHAnsi" w:hAnsiTheme="minorHAnsi" w:cstheme="minorHAnsi"/>
          <w:lang w:val="es-CL"/>
        </w:rPr>
        <w:t xml:space="preserve">Sólo serán evaluadas las postulaciones recibidas dentro de los plazos establecidos en estas bases y que cuenten con toda la información y documentación solicitada; en caso contrario, serán </w:t>
      </w:r>
      <w:r w:rsidRPr="000C3EBB">
        <w:rPr>
          <w:rFonts w:asciiTheme="minorHAnsi" w:hAnsiTheme="minorHAnsi" w:cstheme="minorHAnsi"/>
          <w:b/>
          <w:lang w:val="es-CL"/>
        </w:rPr>
        <w:t>declaradas fuera de bases</w:t>
      </w:r>
      <w:r w:rsidRPr="000C3EBB">
        <w:rPr>
          <w:rFonts w:asciiTheme="minorHAnsi" w:hAnsiTheme="minorHAnsi" w:cstheme="minorHAnsi"/>
          <w:lang w:val="es-CL"/>
        </w:rPr>
        <w:t>.</w:t>
      </w:r>
    </w:p>
    <w:p w14:paraId="7ADDBCC4" w14:textId="77777777" w:rsidR="005923B9" w:rsidRDefault="005923B9" w:rsidP="005923B9">
      <w:pPr>
        <w:jc w:val="both"/>
        <w:rPr>
          <w:rFonts w:asciiTheme="minorHAnsi" w:hAnsiTheme="minorHAnsi" w:cstheme="minorHAnsi"/>
          <w:lang w:val="es-CL"/>
        </w:rPr>
      </w:pPr>
    </w:p>
    <w:p w14:paraId="6F145D4D" w14:textId="2A716FE0" w:rsidR="005923B9" w:rsidRDefault="005923B9" w:rsidP="005923B9">
      <w:pPr>
        <w:jc w:val="both"/>
        <w:rPr>
          <w:rFonts w:asciiTheme="minorHAnsi" w:hAnsiTheme="minorHAnsi" w:cstheme="minorHAnsi"/>
          <w:lang w:val="es-ES_tradnl"/>
        </w:rPr>
      </w:pPr>
      <w:r>
        <w:rPr>
          <w:rFonts w:asciiTheme="minorHAnsi" w:hAnsiTheme="minorHAnsi" w:cstheme="minorHAnsi"/>
          <w:lang w:val="es-ES_tradnl"/>
        </w:rPr>
        <w:t xml:space="preserve">Las becas adjudicadas serán </w:t>
      </w:r>
      <w:r w:rsidR="00A47F90">
        <w:rPr>
          <w:rFonts w:asciiTheme="minorHAnsi" w:hAnsiTheme="minorHAnsi" w:cstheme="minorHAnsi"/>
          <w:lang w:val="es-ES_tradnl"/>
        </w:rPr>
        <w:t xml:space="preserve">suspendidas </w:t>
      </w:r>
      <w:r w:rsidRPr="00E051BC">
        <w:rPr>
          <w:rFonts w:asciiTheme="minorHAnsi" w:hAnsiTheme="minorHAnsi" w:cstheme="minorHAnsi"/>
          <w:lang w:val="es-ES_tradnl"/>
        </w:rPr>
        <w:t>automáticamente si</w:t>
      </w:r>
      <w:r>
        <w:rPr>
          <w:rFonts w:asciiTheme="minorHAnsi" w:hAnsiTheme="minorHAnsi" w:cstheme="minorHAnsi"/>
          <w:lang w:val="es-ES_tradnl"/>
        </w:rPr>
        <w:t xml:space="preserve"> el/la estudiante:</w:t>
      </w:r>
    </w:p>
    <w:p w14:paraId="75AC5077" w14:textId="283CECC4" w:rsidR="00AD0569" w:rsidRDefault="00AD0569" w:rsidP="005923B9">
      <w:pPr>
        <w:jc w:val="both"/>
        <w:rPr>
          <w:rFonts w:asciiTheme="minorHAnsi" w:hAnsiTheme="minorHAnsi" w:cstheme="minorHAnsi"/>
          <w:lang w:val="es-ES_tradnl"/>
        </w:rPr>
      </w:pPr>
    </w:p>
    <w:p w14:paraId="6008074C" w14:textId="77777777" w:rsidR="00AD0569" w:rsidRDefault="00AD0569" w:rsidP="00AD0569">
      <w:pPr>
        <w:numPr>
          <w:ilvl w:val="0"/>
          <w:numId w:val="5"/>
        </w:numPr>
        <w:spacing w:before="240"/>
        <w:jc w:val="both"/>
        <w:rPr>
          <w:rFonts w:asciiTheme="minorHAnsi" w:hAnsiTheme="minorHAnsi" w:cstheme="minorHAnsi"/>
        </w:rPr>
      </w:pPr>
      <w:r w:rsidRPr="002B7B37">
        <w:rPr>
          <w:rFonts w:asciiTheme="minorHAnsi" w:hAnsiTheme="minorHAnsi" w:cstheme="minorHAnsi"/>
        </w:rPr>
        <w:t>No demuestra poseer un promedio de calificaciones de Pregrado (o Postgrado si corresponde), superior o igual a 5.0.</w:t>
      </w:r>
    </w:p>
    <w:p w14:paraId="2F0CE705" w14:textId="3C0E9D48" w:rsidR="00AD0569" w:rsidRPr="00E31749" w:rsidRDefault="00AD0569" w:rsidP="00AD0569">
      <w:pPr>
        <w:numPr>
          <w:ilvl w:val="0"/>
          <w:numId w:val="5"/>
        </w:numPr>
        <w:spacing w:before="240"/>
        <w:jc w:val="both"/>
        <w:rPr>
          <w:rFonts w:asciiTheme="minorHAnsi" w:hAnsiTheme="minorHAnsi" w:cstheme="minorHAnsi"/>
        </w:rPr>
      </w:pPr>
      <w:r w:rsidRPr="00E31749">
        <w:rPr>
          <w:rFonts w:asciiTheme="minorHAnsi" w:hAnsiTheme="minorHAnsi" w:cstheme="minorHAnsi"/>
        </w:rPr>
        <w:t xml:space="preserve">No demuestra haber postulado a una Beca de Arancel y/o Mantención de una institución externa a la Universidad como por ejemplo la Beca de </w:t>
      </w:r>
      <w:r>
        <w:rPr>
          <w:rFonts w:asciiTheme="minorHAnsi" w:hAnsiTheme="minorHAnsi" w:cstheme="minorHAnsi"/>
        </w:rPr>
        <w:t>Doctorado</w:t>
      </w:r>
      <w:r w:rsidRPr="00E31749">
        <w:rPr>
          <w:rFonts w:asciiTheme="minorHAnsi" w:hAnsiTheme="minorHAnsi" w:cstheme="minorHAnsi"/>
        </w:rPr>
        <w:t xml:space="preserve"> Nacional de ANID.</w:t>
      </w:r>
    </w:p>
    <w:p w14:paraId="1D0780B0" w14:textId="77777777" w:rsidR="00AD0569" w:rsidRPr="004A093D" w:rsidRDefault="00AD0569" w:rsidP="00AD0569">
      <w:pPr>
        <w:numPr>
          <w:ilvl w:val="0"/>
          <w:numId w:val="5"/>
        </w:numPr>
        <w:spacing w:before="240"/>
        <w:ind w:left="714" w:hanging="357"/>
        <w:jc w:val="both"/>
        <w:rPr>
          <w:rFonts w:asciiTheme="minorHAnsi" w:hAnsiTheme="minorHAnsi" w:cstheme="minorHAnsi"/>
        </w:rPr>
      </w:pPr>
      <w:r>
        <w:rPr>
          <w:rFonts w:asciiTheme="minorHAnsi" w:hAnsiTheme="minorHAnsi" w:cstheme="minorHAnsi"/>
        </w:rPr>
        <w:t>N</w:t>
      </w:r>
      <w:r w:rsidRPr="004A093D">
        <w:rPr>
          <w:rFonts w:asciiTheme="minorHAnsi" w:hAnsiTheme="minorHAnsi" w:cstheme="minorHAnsi"/>
        </w:rPr>
        <w:t>o se matricula dentro de los plazos establecidos</w:t>
      </w:r>
    </w:p>
    <w:p w14:paraId="43E0998F" w14:textId="57BA8ADC" w:rsidR="00AD0569" w:rsidRPr="004A093D" w:rsidRDefault="00AD0569" w:rsidP="00AD0569">
      <w:pPr>
        <w:numPr>
          <w:ilvl w:val="0"/>
          <w:numId w:val="5"/>
        </w:numPr>
        <w:spacing w:before="240"/>
        <w:ind w:left="714" w:hanging="357"/>
        <w:jc w:val="both"/>
        <w:rPr>
          <w:rFonts w:asciiTheme="minorHAnsi" w:hAnsiTheme="minorHAnsi" w:cstheme="minorHAnsi"/>
        </w:rPr>
      </w:pPr>
      <w:r>
        <w:rPr>
          <w:rFonts w:asciiTheme="minorHAnsi" w:hAnsiTheme="minorHAnsi" w:cstheme="minorHAnsi"/>
        </w:rPr>
        <w:t>Es</w:t>
      </w:r>
      <w:r w:rsidRPr="004A093D">
        <w:rPr>
          <w:rFonts w:asciiTheme="minorHAnsi" w:hAnsiTheme="minorHAnsi" w:cstheme="minorHAnsi"/>
        </w:rPr>
        <w:t xml:space="preserve"> beneficiado/a con una beca de arancel y/o mantención externa</w:t>
      </w:r>
      <w:r>
        <w:rPr>
          <w:rFonts w:asciiTheme="minorHAnsi" w:hAnsiTheme="minorHAnsi" w:cstheme="minorHAnsi"/>
        </w:rPr>
        <w:t>, lo que debe ser comunicado de inmediato a la Vicerrectoría de Postgrado</w:t>
      </w:r>
      <w:r w:rsidR="00505A63">
        <w:rPr>
          <w:rFonts w:asciiTheme="minorHAnsi" w:hAnsiTheme="minorHAnsi" w:cstheme="minorHAnsi"/>
        </w:rPr>
        <w:t xml:space="preserve"> para evaluar su compatibilidad</w:t>
      </w:r>
      <w:r>
        <w:rPr>
          <w:rFonts w:asciiTheme="minorHAnsi" w:hAnsiTheme="minorHAnsi" w:cstheme="minorHAnsi"/>
        </w:rPr>
        <w:t>.</w:t>
      </w:r>
    </w:p>
    <w:p w14:paraId="1A6FD094" w14:textId="62FC9DB4" w:rsidR="00AD0569" w:rsidRPr="004A093D" w:rsidRDefault="00AD0569" w:rsidP="00AD0569">
      <w:pPr>
        <w:numPr>
          <w:ilvl w:val="0"/>
          <w:numId w:val="5"/>
        </w:numPr>
        <w:spacing w:before="240"/>
        <w:jc w:val="both"/>
        <w:rPr>
          <w:rFonts w:asciiTheme="minorHAnsi" w:hAnsiTheme="minorHAnsi" w:cstheme="minorHAnsi"/>
        </w:rPr>
      </w:pPr>
      <w:r>
        <w:rPr>
          <w:rFonts w:asciiTheme="minorHAnsi" w:hAnsiTheme="minorHAnsi" w:cstheme="minorHAnsi"/>
        </w:rPr>
        <w:t xml:space="preserve">No firma el </w:t>
      </w:r>
      <w:r w:rsidR="00505A63">
        <w:rPr>
          <w:rFonts w:asciiTheme="minorHAnsi" w:hAnsiTheme="minorHAnsi" w:cstheme="minorHAnsi"/>
        </w:rPr>
        <w:t>contrato</w:t>
      </w:r>
      <w:r w:rsidRPr="004A093D">
        <w:rPr>
          <w:rFonts w:asciiTheme="minorHAnsi" w:hAnsiTheme="minorHAnsi" w:cstheme="minorHAnsi"/>
        </w:rPr>
        <w:t xml:space="preserve"> respectivo con la Universidad. </w:t>
      </w:r>
    </w:p>
    <w:p w14:paraId="7EB7BE33" w14:textId="18D5723F" w:rsidR="00B90BF0" w:rsidRPr="006C4A7F" w:rsidRDefault="00B90BF0">
      <w:pPr>
        <w:spacing w:after="200" w:line="276" w:lineRule="auto"/>
        <w:rPr>
          <w:rFonts w:asciiTheme="minorHAnsi" w:hAnsiTheme="minorHAnsi" w:cstheme="minorHAnsi"/>
          <w:b/>
        </w:rPr>
      </w:pPr>
    </w:p>
    <w:p w14:paraId="217DF4BD" w14:textId="4969E660" w:rsidR="00021B88" w:rsidRPr="000C3EBB" w:rsidRDefault="00027E17" w:rsidP="00027E17">
      <w:pPr>
        <w:jc w:val="both"/>
        <w:rPr>
          <w:rFonts w:asciiTheme="minorHAnsi" w:hAnsiTheme="minorHAnsi" w:cstheme="minorHAnsi"/>
          <w:b/>
          <w:lang w:val="es-CL"/>
        </w:rPr>
      </w:pPr>
      <w:r>
        <w:rPr>
          <w:rFonts w:asciiTheme="minorHAnsi" w:hAnsiTheme="minorHAnsi" w:cstheme="minorHAnsi"/>
          <w:b/>
          <w:lang w:val="es-CL"/>
        </w:rPr>
        <w:t>6</w:t>
      </w:r>
      <w:r w:rsidR="00021B88" w:rsidRPr="000C3EBB">
        <w:rPr>
          <w:rFonts w:asciiTheme="minorHAnsi" w:hAnsiTheme="minorHAnsi" w:cstheme="minorHAnsi"/>
          <w:b/>
          <w:lang w:val="es-CL"/>
        </w:rPr>
        <w:t>. ESCALA Y CRITERIOS DE EVALUACIÓN</w:t>
      </w:r>
    </w:p>
    <w:p w14:paraId="7822C375" w14:textId="35D5DC12" w:rsidR="00021B88" w:rsidRPr="000C3EBB" w:rsidRDefault="00027E17" w:rsidP="00021B88">
      <w:pPr>
        <w:jc w:val="both"/>
        <w:rPr>
          <w:rFonts w:asciiTheme="minorHAnsi" w:hAnsiTheme="minorHAnsi" w:cstheme="minorHAnsi"/>
          <w:lang w:val="es-CL"/>
        </w:rPr>
      </w:pPr>
      <w:r>
        <w:rPr>
          <w:rFonts w:asciiTheme="minorHAnsi" w:hAnsiTheme="minorHAnsi" w:cstheme="minorHAnsi"/>
          <w:b/>
          <w:lang w:val="es-CL"/>
        </w:rPr>
        <w:t>6</w:t>
      </w:r>
      <w:r w:rsidR="00021B88" w:rsidRPr="000C3EBB">
        <w:rPr>
          <w:rFonts w:asciiTheme="minorHAnsi" w:hAnsiTheme="minorHAnsi" w:cstheme="minorHAnsi"/>
          <w:b/>
          <w:lang w:val="es-CL"/>
        </w:rPr>
        <w:t>.1 Escala</w:t>
      </w:r>
    </w:p>
    <w:p w14:paraId="68B166AC" w14:textId="77777777" w:rsidR="00021B88" w:rsidRPr="000C3EBB" w:rsidRDefault="00021B88" w:rsidP="00021B88">
      <w:pPr>
        <w:jc w:val="both"/>
        <w:rPr>
          <w:rFonts w:asciiTheme="minorHAnsi" w:hAnsiTheme="minorHAnsi" w:cstheme="minorHAnsi"/>
          <w:b/>
          <w:lang w:val="es-CL"/>
        </w:rPr>
      </w:pPr>
      <w:r w:rsidRPr="000C3EBB">
        <w:rPr>
          <w:rFonts w:asciiTheme="minorHAnsi" w:hAnsiTheme="minorHAnsi" w:cstheme="minorHAnsi"/>
          <w:lang w:val="es-CL"/>
        </w:rPr>
        <w:t>La escala de puntaje comprende de 0 a 5 puntos. Las categorías se encuentran conceptualizadas de la siguiente forma:</w:t>
      </w:r>
    </w:p>
    <w:p w14:paraId="78BCC865" w14:textId="77777777" w:rsidR="00021B88" w:rsidRPr="000C3EBB" w:rsidRDefault="00021B88" w:rsidP="00021B88">
      <w:pPr>
        <w:jc w:val="both"/>
        <w:rPr>
          <w:rFonts w:asciiTheme="minorHAnsi" w:hAnsiTheme="minorHAnsi" w:cstheme="minorHAnsi"/>
          <w:b/>
          <w:lang w:val="es-CL"/>
        </w:rPr>
      </w:pPr>
    </w:p>
    <w:tbl>
      <w:tblPr>
        <w:tblpPr w:leftFromText="141" w:rightFromText="141" w:vertAnchor="text" w:horzAnchor="margin" w:tblpY="54"/>
        <w:tblW w:w="9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22"/>
      </w:tblGrid>
      <w:tr w:rsidR="00021B88" w:rsidRPr="000C3EBB" w14:paraId="6E8FBD34" w14:textId="77777777" w:rsidTr="004657DE">
        <w:trPr>
          <w:trHeight w:val="5944"/>
        </w:trPr>
        <w:tc>
          <w:tcPr>
            <w:tcW w:w="9022" w:type="dxa"/>
          </w:tcPr>
          <w:p w14:paraId="7D60CAD1" w14:textId="77777777" w:rsidR="00021B88" w:rsidRPr="000C3EBB" w:rsidRDefault="00021B88" w:rsidP="004657DE">
            <w:pPr>
              <w:ind w:left="68"/>
              <w:jc w:val="both"/>
              <w:rPr>
                <w:rFonts w:asciiTheme="minorHAnsi" w:hAnsiTheme="minorHAnsi" w:cstheme="minorHAnsi"/>
                <w:b/>
                <w:sz w:val="22"/>
                <w:szCs w:val="22"/>
                <w:lang w:val="es-CL"/>
              </w:rPr>
            </w:pPr>
            <w:r w:rsidRPr="000C3EBB">
              <w:rPr>
                <w:rFonts w:asciiTheme="minorHAnsi" w:hAnsiTheme="minorHAnsi" w:cstheme="minorHAnsi"/>
                <w:b/>
                <w:sz w:val="22"/>
                <w:szCs w:val="22"/>
                <w:lang w:val="es-CL"/>
              </w:rPr>
              <w:lastRenderedPageBreak/>
              <w:t xml:space="preserve">EXCELENTE – 5 puntos – </w:t>
            </w:r>
          </w:p>
          <w:p w14:paraId="0551A525" w14:textId="77777777" w:rsidR="00021B88" w:rsidRPr="000C3EBB" w:rsidRDefault="00021B88" w:rsidP="004657DE">
            <w:pPr>
              <w:ind w:left="68"/>
              <w:jc w:val="both"/>
              <w:rPr>
                <w:rFonts w:asciiTheme="minorHAnsi" w:hAnsiTheme="minorHAnsi" w:cstheme="minorHAnsi"/>
                <w:sz w:val="22"/>
                <w:szCs w:val="22"/>
                <w:lang w:val="es-CL"/>
              </w:rPr>
            </w:pPr>
            <w:r w:rsidRPr="000C3EBB">
              <w:rPr>
                <w:rFonts w:asciiTheme="minorHAnsi" w:hAnsiTheme="minorHAnsi" w:cstheme="minorHAnsi"/>
                <w:sz w:val="22"/>
                <w:szCs w:val="22"/>
                <w:lang w:val="es-CL"/>
              </w:rPr>
              <w:t>La postulación cumple/aborda de manera sobresaliente todos los aspectos relevantes del criterio en cuestión. Cualquier debilidad es muy menor.</w:t>
            </w:r>
          </w:p>
          <w:p w14:paraId="2839419A" w14:textId="77777777" w:rsidR="00021B88" w:rsidRPr="000C3EBB" w:rsidRDefault="00021B88" w:rsidP="004657DE">
            <w:pPr>
              <w:ind w:left="68"/>
              <w:jc w:val="both"/>
              <w:rPr>
                <w:rFonts w:asciiTheme="minorHAnsi" w:hAnsiTheme="minorHAnsi" w:cstheme="minorHAnsi"/>
                <w:sz w:val="16"/>
                <w:szCs w:val="16"/>
                <w:lang w:val="es-CL"/>
              </w:rPr>
            </w:pPr>
          </w:p>
          <w:p w14:paraId="37967D86" w14:textId="77777777" w:rsidR="00021B88" w:rsidRPr="000C3EBB" w:rsidRDefault="00021B88" w:rsidP="004657DE">
            <w:pPr>
              <w:ind w:left="68"/>
              <w:jc w:val="both"/>
              <w:rPr>
                <w:rFonts w:asciiTheme="minorHAnsi" w:hAnsiTheme="minorHAnsi" w:cstheme="minorHAnsi"/>
                <w:b/>
                <w:sz w:val="22"/>
                <w:szCs w:val="22"/>
                <w:lang w:val="es-CL"/>
              </w:rPr>
            </w:pPr>
            <w:r w:rsidRPr="000C3EBB">
              <w:rPr>
                <w:rFonts w:asciiTheme="minorHAnsi" w:hAnsiTheme="minorHAnsi" w:cstheme="minorHAnsi"/>
                <w:b/>
                <w:sz w:val="22"/>
                <w:szCs w:val="22"/>
                <w:lang w:val="es-CL"/>
              </w:rPr>
              <w:t xml:space="preserve">MUY BUENO – 4 puntos – </w:t>
            </w:r>
          </w:p>
          <w:p w14:paraId="235A4996" w14:textId="77777777" w:rsidR="00021B88" w:rsidRPr="000C3EBB" w:rsidRDefault="00021B88" w:rsidP="004657DE">
            <w:pPr>
              <w:ind w:left="68"/>
              <w:jc w:val="both"/>
              <w:rPr>
                <w:rFonts w:asciiTheme="minorHAnsi" w:hAnsiTheme="minorHAnsi" w:cstheme="minorHAnsi"/>
                <w:sz w:val="22"/>
                <w:szCs w:val="22"/>
                <w:lang w:val="es-CL"/>
              </w:rPr>
            </w:pPr>
            <w:r w:rsidRPr="000C3EBB">
              <w:rPr>
                <w:rFonts w:asciiTheme="minorHAnsi" w:hAnsiTheme="minorHAnsi" w:cstheme="minorHAnsi"/>
                <w:sz w:val="22"/>
                <w:szCs w:val="22"/>
                <w:lang w:val="es-CL"/>
              </w:rPr>
              <w:t>La postulación cumple/aborda los aspectos del criterio de muy buena manera, aun cuando son posibles ciertas mejoras.</w:t>
            </w:r>
          </w:p>
          <w:p w14:paraId="59C5B30B" w14:textId="77777777" w:rsidR="00021B88" w:rsidRPr="000C3EBB" w:rsidRDefault="00021B88" w:rsidP="004657DE">
            <w:pPr>
              <w:ind w:left="68"/>
              <w:jc w:val="both"/>
              <w:rPr>
                <w:rFonts w:asciiTheme="minorHAnsi" w:hAnsiTheme="minorHAnsi" w:cstheme="minorHAnsi"/>
                <w:sz w:val="16"/>
                <w:szCs w:val="16"/>
                <w:lang w:val="es-CL"/>
              </w:rPr>
            </w:pPr>
          </w:p>
          <w:p w14:paraId="107285A4" w14:textId="77777777" w:rsidR="00021B88" w:rsidRPr="000C3EBB" w:rsidRDefault="00021B88" w:rsidP="004657DE">
            <w:pPr>
              <w:ind w:left="68"/>
              <w:jc w:val="both"/>
              <w:rPr>
                <w:rFonts w:asciiTheme="minorHAnsi" w:hAnsiTheme="minorHAnsi" w:cstheme="minorHAnsi"/>
                <w:b/>
                <w:sz w:val="22"/>
                <w:szCs w:val="22"/>
                <w:lang w:val="es-CL"/>
              </w:rPr>
            </w:pPr>
            <w:r w:rsidRPr="000C3EBB">
              <w:rPr>
                <w:rFonts w:asciiTheme="minorHAnsi" w:hAnsiTheme="minorHAnsi" w:cstheme="minorHAnsi"/>
                <w:b/>
                <w:sz w:val="22"/>
                <w:szCs w:val="22"/>
                <w:lang w:val="es-CL"/>
              </w:rPr>
              <w:t xml:space="preserve">BUENO – 3 puntos – </w:t>
            </w:r>
          </w:p>
          <w:p w14:paraId="147D937C" w14:textId="77777777" w:rsidR="00021B88" w:rsidRPr="000C3EBB" w:rsidRDefault="00021B88" w:rsidP="004657DE">
            <w:pPr>
              <w:ind w:left="68"/>
              <w:jc w:val="both"/>
              <w:rPr>
                <w:rFonts w:asciiTheme="minorHAnsi" w:hAnsiTheme="minorHAnsi" w:cstheme="minorHAnsi"/>
                <w:sz w:val="22"/>
                <w:szCs w:val="22"/>
                <w:lang w:val="es-CL"/>
              </w:rPr>
            </w:pPr>
            <w:r w:rsidRPr="000C3EBB">
              <w:rPr>
                <w:rFonts w:asciiTheme="minorHAnsi" w:hAnsiTheme="minorHAnsi" w:cstheme="minorHAnsi"/>
                <w:sz w:val="22"/>
                <w:szCs w:val="22"/>
                <w:lang w:val="es-CL"/>
              </w:rPr>
              <w:t>La postulación cumple/aborda los aspectos del criterio de buena manera, aunque requiere ciertas mejoras.</w:t>
            </w:r>
          </w:p>
          <w:p w14:paraId="308FCAA6" w14:textId="77777777" w:rsidR="00021B88" w:rsidRPr="000C3EBB" w:rsidRDefault="00021B88" w:rsidP="004657DE">
            <w:pPr>
              <w:ind w:left="68"/>
              <w:jc w:val="both"/>
              <w:rPr>
                <w:rFonts w:asciiTheme="minorHAnsi" w:hAnsiTheme="minorHAnsi" w:cstheme="minorHAnsi"/>
                <w:sz w:val="16"/>
                <w:szCs w:val="16"/>
                <w:lang w:val="es-CL"/>
              </w:rPr>
            </w:pPr>
          </w:p>
          <w:p w14:paraId="175E0A8A" w14:textId="77777777" w:rsidR="00021B88" w:rsidRPr="000C3EBB" w:rsidRDefault="00021B88" w:rsidP="004657DE">
            <w:pPr>
              <w:ind w:left="68"/>
              <w:jc w:val="both"/>
              <w:rPr>
                <w:rFonts w:asciiTheme="minorHAnsi" w:hAnsiTheme="minorHAnsi" w:cstheme="minorHAnsi"/>
                <w:b/>
                <w:sz w:val="22"/>
                <w:szCs w:val="22"/>
                <w:lang w:val="es-CL"/>
              </w:rPr>
            </w:pPr>
            <w:r w:rsidRPr="000C3EBB">
              <w:rPr>
                <w:rFonts w:asciiTheme="minorHAnsi" w:hAnsiTheme="minorHAnsi" w:cstheme="minorHAnsi"/>
                <w:b/>
                <w:sz w:val="22"/>
                <w:szCs w:val="22"/>
                <w:lang w:val="es-CL"/>
              </w:rPr>
              <w:t xml:space="preserve">REGULAR – 2 puntos – </w:t>
            </w:r>
          </w:p>
          <w:p w14:paraId="0DC70782" w14:textId="77777777" w:rsidR="00021B88" w:rsidRPr="000C3EBB" w:rsidRDefault="00021B88" w:rsidP="004657DE">
            <w:pPr>
              <w:ind w:left="68"/>
              <w:jc w:val="both"/>
              <w:rPr>
                <w:rFonts w:asciiTheme="minorHAnsi" w:hAnsiTheme="minorHAnsi" w:cstheme="minorHAnsi"/>
                <w:sz w:val="22"/>
                <w:szCs w:val="22"/>
                <w:lang w:val="es-CL"/>
              </w:rPr>
            </w:pPr>
            <w:r w:rsidRPr="000C3EBB">
              <w:rPr>
                <w:rFonts w:asciiTheme="minorHAnsi" w:hAnsiTheme="minorHAnsi" w:cstheme="minorHAnsi"/>
                <w:sz w:val="22"/>
                <w:szCs w:val="22"/>
                <w:lang w:val="es-CL"/>
              </w:rPr>
              <w:t>La postulación cumple/aborda en términos generales los aspectos del criterio, pero existen importantes deficiencias.</w:t>
            </w:r>
          </w:p>
          <w:p w14:paraId="2777C29F" w14:textId="77777777" w:rsidR="00021B88" w:rsidRPr="000C3EBB" w:rsidRDefault="00021B88" w:rsidP="004657DE">
            <w:pPr>
              <w:ind w:left="68"/>
              <w:jc w:val="both"/>
              <w:rPr>
                <w:rFonts w:asciiTheme="minorHAnsi" w:hAnsiTheme="minorHAnsi" w:cstheme="minorHAnsi"/>
                <w:sz w:val="16"/>
                <w:szCs w:val="16"/>
                <w:lang w:val="es-CL"/>
              </w:rPr>
            </w:pPr>
          </w:p>
          <w:p w14:paraId="387210AC" w14:textId="77777777" w:rsidR="00021B88" w:rsidRPr="000C3EBB" w:rsidRDefault="00021B88" w:rsidP="004657DE">
            <w:pPr>
              <w:ind w:left="68"/>
              <w:jc w:val="both"/>
              <w:rPr>
                <w:rFonts w:asciiTheme="minorHAnsi" w:hAnsiTheme="minorHAnsi" w:cstheme="minorHAnsi"/>
                <w:b/>
                <w:sz w:val="22"/>
                <w:szCs w:val="22"/>
                <w:lang w:val="es-CL"/>
              </w:rPr>
            </w:pPr>
            <w:r w:rsidRPr="000C3EBB">
              <w:rPr>
                <w:rFonts w:asciiTheme="minorHAnsi" w:hAnsiTheme="minorHAnsi" w:cstheme="minorHAnsi"/>
                <w:b/>
                <w:sz w:val="22"/>
                <w:szCs w:val="22"/>
                <w:lang w:val="es-CL"/>
              </w:rPr>
              <w:t xml:space="preserve">DEFICIENTE – 1 punto – </w:t>
            </w:r>
          </w:p>
          <w:p w14:paraId="0AF67832" w14:textId="77777777" w:rsidR="00021B88" w:rsidRPr="000C3EBB" w:rsidRDefault="00021B88" w:rsidP="004657DE">
            <w:pPr>
              <w:ind w:left="68"/>
              <w:jc w:val="both"/>
              <w:rPr>
                <w:rFonts w:asciiTheme="minorHAnsi" w:hAnsiTheme="minorHAnsi" w:cstheme="minorHAnsi"/>
                <w:sz w:val="22"/>
                <w:szCs w:val="22"/>
                <w:lang w:val="es-CL"/>
              </w:rPr>
            </w:pPr>
            <w:r w:rsidRPr="000C3EBB">
              <w:rPr>
                <w:rFonts w:asciiTheme="minorHAnsi" w:hAnsiTheme="minorHAnsi" w:cstheme="minorHAnsi"/>
                <w:sz w:val="22"/>
                <w:szCs w:val="22"/>
                <w:lang w:val="es-CL"/>
              </w:rPr>
              <w:t>La postulación no cumple/aborda adecuadamente los aspectos del criterio o hay graves deficiencias inherentes.</w:t>
            </w:r>
          </w:p>
          <w:p w14:paraId="2C6DC43F" w14:textId="77777777" w:rsidR="00021B88" w:rsidRPr="000C3EBB" w:rsidRDefault="00021B88" w:rsidP="004657DE">
            <w:pPr>
              <w:ind w:left="68"/>
              <w:jc w:val="both"/>
              <w:rPr>
                <w:rFonts w:asciiTheme="minorHAnsi" w:hAnsiTheme="minorHAnsi" w:cstheme="minorHAnsi"/>
                <w:sz w:val="16"/>
                <w:szCs w:val="16"/>
                <w:lang w:val="es-CL"/>
              </w:rPr>
            </w:pPr>
          </w:p>
          <w:p w14:paraId="0A0E7391" w14:textId="77777777" w:rsidR="00021B88" w:rsidRPr="000C3EBB" w:rsidRDefault="00021B88" w:rsidP="004657DE">
            <w:pPr>
              <w:ind w:left="68"/>
              <w:jc w:val="both"/>
              <w:rPr>
                <w:rFonts w:asciiTheme="minorHAnsi" w:hAnsiTheme="minorHAnsi" w:cstheme="minorHAnsi"/>
                <w:b/>
                <w:sz w:val="22"/>
                <w:szCs w:val="22"/>
                <w:lang w:val="es-CL"/>
              </w:rPr>
            </w:pPr>
            <w:r w:rsidRPr="000C3EBB">
              <w:rPr>
                <w:rFonts w:asciiTheme="minorHAnsi" w:hAnsiTheme="minorHAnsi" w:cstheme="minorHAnsi"/>
                <w:b/>
                <w:sz w:val="22"/>
                <w:szCs w:val="22"/>
                <w:lang w:val="es-CL"/>
              </w:rPr>
              <w:t xml:space="preserve">NO CALIFICA – 0 puntos – </w:t>
            </w:r>
          </w:p>
          <w:p w14:paraId="67742A82" w14:textId="77777777" w:rsidR="00021B88" w:rsidRPr="000C3EBB" w:rsidRDefault="00021B88" w:rsidP="004657DE">
            <w:pPr>
              <w:ind w:left="68"/>
              <w:jc w:val="both"/>
              <w:rPr>
                <w:rFonts w:asciiTheme="minorHAnsi" w:hAnsiTheme="minorHAnsi" w:cstheme="minorHAnsi"/>
                <w:lang w:val="es-CL"/>
              </w:rPr>
            </w:pPr>
            <w:r w:rsidRPr="000C3EBB">
              <w:rPr>
                <w:rFonts w:asciiTheme="minorHAnsi" w:hAnsiTheme="minorHAnsi" w:cstheme="minorHAnsi"/>
                <w:sz w:val="22"/>
                <w:szCs w:val="22"/>
                <w:lang w:val="es-CL"/>
              </w:rPr>
              <w:t>La postulación no cumple/aborda el criterio bajo análisis o no puede ser evaluada debido a la falta de antecedentes o información incompleta.</w:t>
            </w:r>
            <w:r w:rsidRPr="000C3EBB">
              <w:rPr>
                <w:rFonts w:asciiTheme="minorHAnsi" w:hAnsiTheme="minorHAnsi" w:cstheme="minorHAnsi"/>
                <w:sz w:val="16"/>
                <w:szCs w:val="16"/>
                <w:lang w:val="es-CL"/>
              </w:rPr>
              <w:t xml:space="preserve"> </w:t>
            </w:r>
          </w:p>
        </w:tc>
      </w:tr>
    </w:tbl>
    <w:p w14:paraId="38679E42" w14:textId="136DA37F" w:rsidR="00BF6874" w:rsidRDefault="00BF6874" w:rsidP="00021B88">
      <w:pPr>
        <w:jc w:val="both"/>
        <w:rPr>
          <w:rFonts w:asciiTheme="minorHAnsi" w:hAnsiTheme="minorHAnsi" w:cstheme="minorHAnsi"/>
          <w:lang w:val="es-CL"/>
        </w:rPr>
      </w:pPr>
    </w:p>
    <w:p w14:paraId="7025FF93" w14:textId="77777777" w:rsidR="000B2201" w:rsidRPr="000C3EBB" w:rsidRDefault="000B2201" w:rsidP="00021B88">
      <w:pPr>
        <w:jc w:val="both"/>
        <w:rPr>
          <w:rFonts w:asciiTheme="minorHAnsi" w:hAnsiTheme="minorHAnsi" w:cstheme="minorHAnsi"/>
          <w:lang w:val="es-CL"/>
        </w:rPr>
      </w:pPr>
    </w:p>
    <w:p w14:paraId="12DBC9EC" w14:textId="1BA9EF7F" w:rsidR="00423E47" w:rsidRPr="000C3EBB" w:rsidRDefault="00027E17" w:rsidP="00C27462">
      <w:pPr>
        <w:jc w:val="both"/>
        <w:rPr>
          <w:rFonts w:asciiTheme="minorHAnsi" w:hAnsiTheme="minorHAnsi" w:cstheme="minorHAnsi"/>
          <w:b/>
          <w:lang w:val="es-CL"/>
        </w:rPr>
      </w:pPr>
      <w:r>
        <w:rPr>
          <w:rFonts w:asciiTheme="minorHAnsi" w:hAnsiTheme="minorHAnsi" w:cstheme="minorHAnsi"/>
          <w:b/>
          <w:lang w:val="es-CL"/>
        </w:rPr>
        <w:t>6</w:t>
      </w:r>
      <w:r w:rsidR="00423E47" w:rsidRPr="000C3EBB">
        <w:rPr>
          <w:rFonts w:asciiTheme="minorHAnsi" w:hAnsiTheme="minorHAnsi" w:cstheme="minorHAnsi"/>
          <w:b/>
          <w:lang w:val="es-CL"/>
        </w:rPr>
        <w:t>.2 Criterios (ponderaciones)</w:t>
      </w:r>
    </w:p>
    <w:p w14:paraId="2ADDFB10" w14:textId="43F0DDC6" w:rsidR="00423E47" w:rsidRPr="000C3EBB" w:rsidRDefault="00423E47" w:rsidP="00C27462">
      <w:pPr>
        <w:tabs>
          <w:tab w:val="left" w:pos="1134"/>
        </w:tabs>
        <w:jc w:val="both"/>
        <w:rPr>
          <w:rFonts w:asciiTheme="minorHAnsi" w:hAnsiTheme="minorHAnsi" w:cstheme="minorHAnsi"/>
          <w:lang w:val="es-CL"/>
        </w:rPr>
      </w:pPr>
      <w:r w:rsidRPr="000C3EBB">
        <w:rPr>
          <w:rFonts w:asciiTheme="minorHAnsi" w:hAnsiTheme="minorHAnsi" w:cstheme="minorHAnsi"/>
          <w:lang w:val="es-CL"/>
        </w:rPr>
        <w:t>Los criterios generales a considerar en la evaluación</w:t>
      </w:r>
      <w:r w:rsidR="00A965B4" w:rsidRPr="000C3EBB">
        <w:rPr>
          <w:rFonts w:asciiTheme="minorHAnsi" w:hAnsiTheme="minorHAnsi" w:cstheme="minorHAnsi"/>
          <w:lang w:val="es-CL"/>
        </w:rPr>
        <w:t xml:space="preserve"> para Doctorado </w:t>
      </w:r>
      <w:r w:rsidRPr="000C3EBB">
        <w:rPr>
          <w:rFonts w:asciiTheme="minorHAnsi" w:hAnsiTheme="minorHAnsi" w:cstheme="minorHAnsi"/>
          <w:lang w:val="es-CL"/>
        </w:rPr>
        <w:t>son:</w:t>
      </w:r>
    </w:p>
    <w:p w14:paraId="20F551E2" w14:textId="0B9C470C" w:rsidR="00423E47" w:rsidRPr="000C3EBB" w:rsidRDefault="00423E47" w:rsidP="00C27462">
      <w:pPr>
        <w:jc w:val="both"/>
        <w:rPr>
          <w:rFonts w:asciiTheme="minorHAnsi" w:hAnsiTheme="minorHAnsi" w:cstheme="minorHAnsi"/>
          <w:lang w:val="es-CL"/>
        </w:rPr>
      </w:pPr>
    </w:p>
    <w:tbl>
      <w:tblPr>
        <w:tblStyle w:val="Tablaconcuadrcula"/>
        <w:tblW w:w="5000" w:type="pct"/>
        <w:tblLook w:val="04A0" w:firstRow="1" w:lastRow="0" w:firstColumn="1" w:lastColumn="0" w:noHBand="0" w:noVBand="1"/>
      </w:tblPr>
      <w:tblGrid>
        <w:gridCol w:w="8828"/>
      </w:tblGrid>
      <w:tr w:rsidR="000A4021" w:rsidRPr="000C3EBB" w14:paraId="0F3A176E" w14:textId="77777777" w:rsidTr="006C2007">
        <w:trPr>
          <w:trHeight w:val="1179"/>
        </w:trPr>
        <w:tc>
          <w:tcPr>
            <w:tcW w:w="5000" w:type="pct"/>
            <w:vAlign w:val="center"/>
          </w:tcPr>
          <w:p w14:paraId="7E52FFFF" w14:textId="3C3DB97D" w:rsidR="000A4021" w:rsidRPr="000C3EBB" w:rsidRDefault="00403CB6" w:rsidP="00F937C6">
            <w:pPr>
              <w:rPr>
                <w:rFonts w:asciiTheme="minorHAnsi" w:hAnsiTheme="minorHAnsi" w:cstheme="minorHAnsi"/>
                <w:b/>
                <w:sz w:val="22"/>
                <w:szCs w:val="22"/>
                <w:lang w:val="es-CL"/>
              </w:rPr>
            </w:pPr>
            <w:r w:rsidRPr="000C3EBB">
              <w:rPr>
                <w:rFonts w:asciiTheme="minorHAnsi" w:hAnsiTheme="minorHAnsi" w:cstheme="minorHAnsi"/>
                <w:b/>
                <w:sz w:val="22"/>
                <w:szCs w:val="22"/>
                <w:lang w:val="es-CL"/>
              </w:rPr>
              <w:t>Antecedentes Ac</w:t>
            </w:r>
            <w:r w:rsidR="00ED4A58" w:rsidRPr="000C3EBB">
              <w:rPr>
                <w:rFonts w:asciiTheme="minorHAnsi" w:hAnsiTheme="minorHAnsi" w:cstheme="minorHAnsi"/>
                <w:b/>
                <w:sz w:val="22"/>
                <w:szCs w:val="22"/>
                <w:lang w:val="es-CL"/>
              </w:rPr>
              <w:t>adémicos (5</w:t>
            </w:r>
            <w:r w:rsidRPr="000C3EBB">
              <w:rPr>
                <w:rFonts w:asciiTheme="minorHAnsi" w:hAnsiTheme="minorHAnsi" w:cstheme="minorHAnsi"/>
                <w:b/>
                <w:sz w:val="22"/>
                <w:szCs w:val="22"/>
                <w:lang w:val="es-CL"/>
              </w:rPr>
              <w:t>5</w:t>
            </w:r>
            <w:r w:rsidR="000A4021" w:rsidRPr="000C3EBB">
              <w:rPr>
                <w:rFonts w:asciiTheme="minorHAnsi" w:hAnsiTheme="minorHAnsi" w:cstheme="minorHAnsi"/>
                <w:b/>
                <w:sz w:val="22"/>
                <w:szCs w:val="22"/>
                <w:lang w:val="es-CL"/>
              </w:rPr>
              <w:t>%)</w:t>
            </w:r>
          </w:p>
          <w:p w14:paraId="5133E2FB" w14:textId="489BFE88" w:rsidR="000A4021" w:rsidRPr="000C3EBB" w:rsidRDefault="009D3796" w:rsidP="00821038">
            <w:pPr>
              <w:pStyle w:val="Prrafodelista"/>
              <w:numPr>
                <w:ilvl w:val="0"/>
                <w:numId w:val="3"/>
              </w:numPr>
              <w:rPr>
                <w:rFonts w:asciiTheme="minorHAnsi" w:hAnsiTheme="minorHAnsi" w:cstheme="minorHAnsi"/>
                <w:sz w:val="22"/>
                <w:szCs w:val="22"/>
                <w:lang w:val="es-CL"/>
              </w:rPr>
            </w:pPr>
            <w:r w:rsidRPr="000C3EBB">
              <w:rPr>
                <w:rFonts w:asciiTheme="minorHAnsi" w:hAnsiTheme="minorHAnsi" w:cstheme="minorHAnsi"/>
                <w:sz w:val="22"/>
                <w:szCs w:val="22"/>
                <w:lang w:val="es-CL"/>
              </w:rPr>
              <w:t>Promedio de notas de pregrado</w:t>
            </w:r>
            <w:r w:rsidR="00AF1B80" w:rsidRPr="000C3EBB">
              <w:rPr>
                <w:rFonts w:asciiTheme="minorHAnsi" w:hAnsiTheme="minorHAnsi" w:cstheme="minorHAnsi"/>
                <w:sz w:val="22"/>
                <w:szCs w:val="22"/>
                <w:vertAlign w:val="superscript"/>
                <w:lang w:val="es-CL"/>
              </w:rPr>
              <w:t>1</w:t>
            </w:r>
            <w:r w:rsidRPr="000C3EBB">
              <w:rPr>
                <w:rFonts w:asciiTheme="minorHAnsi" w:hAnsiTheme="minorHAnsi" w:cstheme="minorHAnsi"/>
                <w:sz w:val="22"/>
                <w:szCs w:val="22"/>
                <w:lang w:val="es-CL"/>
              </w:rPr>
              <w:t xml:space="preserve"> </w:t>
            </w:r>
            <w:r w:rsidR="00403CB6" w:rsidRPr="000C3EBB">
              <w:rPr>
                <w:rFonts w:asciiTheme="minorHAnsi" w:hAnsiTheme="minorHAnsi" w:cstheme="minorHAnsi"/>
                <w:sz w:val="22"/>
                <w:szCs w:val="22"/>
                <w:lang w:val="es-CL"/>
              </w:rPr>
              <w:t>(3</w:t>
            </w:r>
            <w:r w:rsidR="00ED4A58" w:rsidRPr="000C3EBB">
              <w:rPr>
                <w:rFonts w:asciiTheme="minorHAnsi" w:hAnsiTheme="minorHAnsi" w:cstheme="minorHAnsi"/>
                <w:sz w:val="22"/>
                <w:szCs w:val="22"/>
                <w:lang w:val="es-CL"/>
              </w:rPr>
              <w:t>0</w:t>
            </w:r>
            <w:r w:rsidR="000A4021" w:rsidRPr="000C3EBB">
              <w:rPr>
                <w:rFonts w:asciiTheme="minorHAnsi" w:hAnsiTheme="minorHAnsi" w:cstheme="minorHAnsi"/>
                <w:sz w:val="22"/>
                <w:szCs w:val="22"/>
                <w:lang w:val="es-CL"/>
              </w:rPr>
              <w:t>%)</w:t>
            </w:r>
          </w:p>
          <w:p w14:paraId="4E978F13" w14:textId="77777777" w:rsidR="000A4021" w:rsidRPr="000C3EBB" w:rsidRDefault="009D3796" w:rsidP="00821038">
            <w:pPr>
              <w:pStyle w:val="Prrafodelista"/>
              <w:numPr>
                <w:ilvl w:val="0"/>
                <w:numId w:val="3"/>
              </w:numPr>
              <w:rPr>
                <w:rFonts w:asciiTheme="minorHAnsi" w:hAnsiTheme="minorHAnsi" w:cstheme="minorHAnsi"/>
                <w:sz w:val="22"/>
                <w:szCs w:val="22"/>
                <w:lang w:val="es-CL"/>
              </w:rPr>
            </w:pPr>
            <w:r w:rsidRPr="000C3EBB">
              <w:rPr>
                <w:rFonts w:asciiTheme="minorHAnsi" w:hAnsiTheme="minorHAnsi" w:cstheme="minorHAnsi"/>
                <w:sz w:val="22"/>
                <w:szCs w:val="22"/>
                <w:lang w:val="es-CL"/>
              </w:rPr>
              <w:t xml:space="preserve">Tiempo de graduación carrera de pregrado </w:t>
            </w:r>
            <w:r w:rsidR="00403CB6" w:rsidRPr="000C3EBB">
              <w:rPr>
                <w:rFonts w:asciiTheme="minorHAnsi" w:hAnsiTheme="minorHAnsi" w:cstheme="minorHAnsi"/>
                <w:sz w:val="22"/>
                <w:szCs w:val="22"/>
                <w:lang w:val="es-CL"/>
              </w:rPr>
              <w:t>(</w:t>
            </w:r>
            <w:r w:rsidR="000A4021" w:rsidRPr="000C3EBB">
              <w:rPr>
                <w:rFonts w:asciiTheme="minorHAnsi" w:hAnsiTheme="minorHAnsi" w:cstheme="minorHAnsi"/>
                <w:sz w:val="22"/>
                <w:szCs w:val="22"/>
                <w:lang w:val="es-CL"/>
              </w:rPr>
              <w:t>5%)</w:t>
            </w:r>
          </w:p>
          <w:p w14:paraId="2758A837" w14:textId="5DA7229D" w:rsidR="00403CB6" w:rsidRPr="000C3EBB" w:rsidRDefault="009D3796" w:rsidP="00821038">
            <w:pPr>
              <w:pStyle w:val="Prrafodelista"/>
              <w:numPr>
                <w:ilvl w:val="0"/>
                <w:numId w:val="3"/>
              </w:numPr>
              <w:rPr>
                <w:rFonts w:asciiTheme="minorHAnsi" w:hAnsiTheme="minorHAnsi" w:cstheme="minorHAnsi"/>
                <w:sz w:val="22"/>
                <w:szCs w:val="22"/>
                <w:lang w:val="es-CL"/>
              </w:rPr>
            </w:pPr>
            <w:r w:rsidRPr="000C3EBB">
              <w:rPr>
                <w:rFonts w:asciiTheme="minorHAnsi" w:hAnsiTheme="minorHAnsi" w:cstheme="minorHAnsi"/>
                <w:i/>
                <w:sz w:val="22"/>
                <w:szCs w:val="22"/>
                <w:lang w:val="es-CL"/>
              </w:rPr>
              <w:t xml:space="preserve">Ranking </w:t>
            </w:r>
            <w:r w:rsidRPr="000C3EBB">
              <w:rPr>
                <w:rFonts w:asciiTheme="minorHAnsi" w:hAnsiTheme="minorHAnsi" w:cstheme="minorHAnsi"/>
                <w:sz w:val="22"/>
                <w:szCs w:val="22"/>
                <w:lang w:val="es-CL"/>
              </w:rPr>
              <w:t xml:space="preserve">de egreso de pregrado o </w:t>
            </w:r>
            <w:r w:rsidRPr="000C3EBB">
              <w:rPr>
                <w:rFonts w:asciiTheme="minorHAnsi" w:hAnsiTheme="minorHAnsi" w:cstheme="minorHAnsi"/>
                <w:i/>
                <w:sz w:val="22"/>
                <w:szCs w:val="22"/>
                <w:lang w:val="es-CL"/>
              </w:rPr>
              <w:t>ranking</w:t>
            </w:r>
            <w:r w:rsidRPr="000C3EBB">
              <w:rPr>
                <w:rFonts w:asciiTheme="minorHAnsi" w:hAnsiTheme="minorHAnsi" w:cstheme="minorHAnsi"/>
                <w:sz w:val="22"/>
                <w:szCs w:val="22"/>
                <w:lang w:val="es-CL"/>
              </w:rPr>
              <w:t xml:space="preserve"> </w:t>
            </w:r>
            <w:r w:rsidR="006C2007" w:rsidRPr="000C3EBB">
              <w:rPr>
                <w:rFonts w:asciiTheme="minorHAnsi" w:hAnsiTheme="minorHAnsi" w:cstheme="minorHAnsi"/>
                <w:sz w:val="22"/>
                <w:szCs w:val="22"/>
                <w:lang w:val="es-CL"/>
              </w:rPr>
              <w:t xml:space="preserve">interno </w:t>
            </w:r>
            <w:r w:rsidR="00036C8B" w:rsidRPr="000C3EBB">
              <w:rPr>
                <w:rFonts w:asciiTheme="minorHAnsi" w:hAnsiTheme="minorHAnsi" w:cstheme="minorHAnsi"/>
                <w:sz w:val="22"/>
                <w:szCs w:val="22"/>
                <w:lang w:val="es-CL"/>
              </w:rPr>
              <w:t xml:space="preserve">de </w:t>
            </w:r>
            <w:r w:rsidR="006C2007" w:rsidRPr="000C3EBB">
              <w:rPr>
                <w:rFonts w:asciiTheme="minorHAnsi" w:hAnsiTheme="minorHAnsi" w:cstheme="minorHAnsi"/>
                <w:sz w:val="22"/>
                <w:szCs w:val="22"/>
                <w:lang w:val="es-CL"/>
              </w:rPr>
              <w:t xml:space="preserve">aceptados en </w:t>
            </w:r>
            <w:r w:rsidRPr="000C3EBB">
              <w:rPr>
                <w:rFonts w:asciiTheme="minorHAnsi" w:hAnsiTheme="minorHAnsi" w:cstheme="minorHAnsi"/>
                <w:sz w:val="22"/>
                <w:szCs w:val="22"/>
                <w:lang w:val="es-CL"/>
              </w:rPr>
              <w:t xml:space="preserve">Programa </w:t>
            </w:r>
            <w:r w:rsidR="000A4021" w:rsidRPr="000C3EBB">
              <w:rPr>
                <w:rFonts w:asciiTheme="minorHAnsi" w:hAnsiTheme="minorHAnsi" w:cstheme="minorHAnsi"/>
                <w:sz w:val="22"/>
                <w:szCs w:val="22"/>
                <w:lang w:val="es-CL"/>
              </w:rPr>
              <w:t>(</w:t>
            </w:r>
            <w:r w:rsidR="00ED4A58" w:rsidRPr="000C3EBB">
              <w:rPr>
                <w:rFonts w:asciiTheme="minorHAnsi" w:hAnsiTheme="minorHAnsi" w:cstheme="minorHAnsi"/>
                <w:sz w:val="22"/>
                <w:szCs w:val="22"/>
                <w:lang w:val="es-CL"/>
              </w:rPr>
              <w:t>20</w:t>
            </w:r>
            <w:r w:rsidR="000A4021" w:rsidRPr="000C3EBB">
              <w:rPr>
                <w:rFonts w:asciiTheme="minorHAnsi" w:hAnsiTheme="minorHAnsi" w:cstheme="minorHAnsi"/>
                <w:sz w:val="22"/>
                <w:szCs w:val="22"/>
                <w:lang w:val="es-CL"/>
              </w:rPr>
              <w:t>%)</w:t>
            </w:r>
          </w:p>
        </w:tc>
      </w:tr>
      <w:tr w:rsidR="000A4021" w:rsidRPr="000C3EBB" w14:paraId="6B885CE5" w14:textId="77777777" w:rsidTr="00BF6874">
        <w:trPr>
          <w:trHeight w:val="712"/>
        </w:trPr>
        <w:tc>
          <w:tcPr>
            <w:tcW w:w="5000" w:type="pct"/>
            <w:vAlign w:val="center"/>
          </w:tcPr>
          <w:p w14:paraId="42A19B72" w14:textId="5299C24E" w:rsidR="000A4021" w:rsidRPr="000C3EBB" w:rsidRDefault="000A4021" w:rsidP="00F937C6">
            <w:pPr>
              <w:rPr>
                <w:rFonts w:asciiTheme="minorHAnsi" w:hAnsiTheme="minorHAnsi" w:cstheme="minorHAnsi"/>
                <w:b/>
                <w:sz w:val="22"/>
                <w:szCs w:val="22"/>
                <w:lang w:val="es-CL"/>
              </w:rPr>
            </w:pPr>
            <w:r w:rsidRPr="000C3EBB">
              <w:rPr>
                <w:rFonts w:asciiTheme="minorHAnsi" w:hAnsiTheme="minorHAnsi" w:cstheme="minorHAnsi"/>
                <w:b/>
                <w:sz w:val="22"/>
                <w:szCs w:val="22"/>
                <w:lang w:val="es-CL"/>
              </w:rPr>
              <w:t xml:space="preserve">Trayectoria Académica </w:t>
            </w:r>
            <w:r w:rsidR="00403CB6" w:rsidRPr="000C3EBB">
              <w:rPr>
                <w:rFonts w:asciiTheme="minorHAnsi" w:hAnsiTheme="minorHAnsi" w:cstheme="minorHAnsi"/>
                <w:b/>
                <w:sz w:val="22"/>
                <w:szCs w:val="22"/>
                <w:lang w:val="es-CL"/>
              </w:rPr>
              <w:t>(</w:t>
            </w:r>
            <w:r w:rsidR="007C5474" w:rsidRPr="000C3EBB">
              <w:rPr>
                <w:rFonts w:asciiTheme="minorHAnsi" w:hAnsiTheme="minorHAnsi" w:cstheme="minorHAnsi"/>
                <w:b/>
                <w:sz w:val="22"/>
                <w:szCs w:val="22"/>
                <w:lang w:val="es-CL"/>
              </w:rPr>
              <w:t>4</w:t>
            </w:r>
            <w:r w:rsidR="00022A06" w:rsidRPr="000C3EBB">
              <w:rPr>
                <w:rFonts w:asciiTheme="minorHAnsi" w:hAnsiTheme="minorHAnsi" w:cstheme="minorHAnsi"/>
                <w:b/>
                <w:sz w:val="22"/>
                <w:szCs w:val="22"/>
                <w:lang w:val="es-CL"/>
              </w:rPr>
              <w:t>0</w:t>
            </w:r>
            <w:r w:rsidRPr="000C3EBB">
              <w:rPr>
                <w:rFonts w:asciiTheme="minorHAnsi" w:hAnsiTheme="minorHAnsi" w:cstheme="minorHAnsi"/>
                <w:b/>
                <w:sz w:val="22"/>
                <w:szCs w:val="22"/>
                <w:lang w:val="es-CL"/>
              </w:rPr>
              <w:t>%)</w:t>
            </w:r>
          </w:p>
          <w:p w14:paraId="4CD53F00" w14:textId="05427588" w:rsidR="00403CB6" w:rsidRPr="000C3EBB" w:rsidRDefault="00403CB6" w:rsidP="00821038">
            <w:pPr>
              <w:pStyle w:val="Prrafodelista"/>
              <w:numPr>
                <w:ilvl w:val="0"/>
                <w:numId w:val="4"/>
              </w:numPr>
              <w:rPr>
                <w:rFonts w:asciiTheme="minorHAnsi" w:hAnsiTheme="minorHAnsi" w:cstheme="minorHAnsi"/>
                <w:sz w:val="22"/>
                <w:szCs w:val="22"/>
                <w:lang w:val="es-CL"/>
              </w:rPr>
            </w:pPr>
            <w:r w:rsidRPr="000C3EBB">
              <w:rPr>
                <w:rFonts w:asciiTheme="minorHAnsi" w:hAnsiTheme="minorHAnsi" w:cstheme="minorHAnsi"/>
                <w:sz w:val="22"/>
                <w:szCs w:val="22"/>
                <w:lang w:val="es-CL"/>
              </w:rPr>
              <w:t>Actividades de docencia, investigación y/o difusión (15%)</w:t>
            </w:r>
          </w:p>
          <w:p w14:paraId="61A39761" w14:textId="4B84F69C" w:rsidR="006C2007" w:rsidRPr="000C3EBB" w:rsidRDefault="006C2007" w:rsidP="00821038">
            <w:pPr>
              <w:pStyle w:val="Prrafodelista"/>
              <w:numPr>
                <w:ilvl w:val="0"/>
                <w:numId w:val="4"/>
              </w:numPr>
              <w:rPr>
                <w:rFonts w:asciiTheme="minorHAnsi" w:hAnsiTheme="minorHAnsi" w:cstheme="minorHAnsi"/>
                <w:sz w:val="22"/>
                <w:szCs w:val="22"/>
                <w:lang w:val="es-CL"/>
              </w:rPr>
            </w:pPr>
            <w:r w:rsidRPr="000C3EBB">
              <w:rPr>
                <w:rFonts w:asciiTheme="minorHAnsi" w:hAnsiTheme="minorHAnsi" w:cstheme="minorHAnsi"/>
                <w:sz w:val="22"/>
                <w:szCs w:val="22"/>
                <w:lang w:val="es-CL"/>
              </w:rPr>
              <w:t>Actividades de docencia o investigación y antecedentes de postgrado (5%)</w:t>
            </w:r>
          </w:p>
          <w:p w14:paraId="2BDED3FE" w14:textId="572B38EF" w:rsidR="00403CB6" w:rsidRPr="000C3EBB" w:rsidRDefault="00403CB6" w:rsidP="00821038">
            <w:pPr>
              <w:pStyle w:val="Prrafodelista"/>
              <w:numPr>
                <w:ilvl w:val="0"/>
                <w:numId w:val="4"/>
              </w:numPr>
              <w:rPr>
                <w:rFonts w:asciiTheme="minorHAnsi" w:hAnsiTheme="minorHAnsi" w:cstheme="minorHAnsi"/>
                <w:sz w:val="22"/>
                <w:szCs w:val="22"/>
                <w:lang w:val="es-CL"/>
              </w:rPr>
            </w:pPr>
            <w:r w:rsidRPr="000C3EBB">
              <w:rPr>
                <w:rFonts w:asciiTheme="minorHAnsi" w:hAnsiTheme="minorHAnsi" w:cstheme="minorHAnsi"/>
                <w:sz w:val="22"/>
                <w:szCs w:val="22"/>
                <w:lang w:val="es-CL"/>
              </w:rPr>
              <w:t>Publicaciones (</w:t>
            </w:r>
            <w:r w:rsidR="00ED4A58" w:rsidRPr="000C3EBB">
              <w:rPr>
                <w:rFonts w:asciiTheme="minorHAnsi" w:hAnsiTheme="minorHAnsi" w:cstheme="minorHAnsi"/>
                <w:sz w:val="22"/>
                <w:szCs w:val="22"/>
                <w:lang w:val="es-CL"/>
              </w:rPr>
              <w:t>1</w:t>
            </w:r>
            <w:r w:rsidR="000A4021" w:rsidRPr="000C3EBB">
              <w:rPr>
                <w:rFonts w:asciiTheme="minorHAnsi" w:hAnsiTheme="minorHAnsi" w:cstheme="minorHAnsi"/>
                <w:sz w:val="22"/>
                <w:szCs w:val="22"/>
                <w:lang w:val="es-CL"/>
              </w:rPr>
              <w:t>5%)</w:t>
            </w:r>
          </w:p>
          <w:p w14:paraId="1E778DD1" w14:textId="0899FF7A" w:rsidR="000A4021" w:rsidRPr="000C3EBB" w:rsidRDefault="00403CB6" w:rsidP="00821038">
            <w:pPr>
              <w:pStyle w:val="Prrafodelista"/>
              <w:numPr>
                <w:ilvl w:val="0"/>
                <w:numId w:val="4"/>
              </w:numPr>
              <w:rPr>
                <w:rFonts w:asciiTheme="minorHAnsi" w:hAnsiTheme="minorHAnsi" w:cstheme="minorHAnsi"/>
                <w:sz w:val="22"/>
                <w:szCs w:val="22"/>
                <w:lang w:val="es-CL"/>
              </w:rPr>
            </w:pPr>
            <w:r w:rsidRPr="000C3EBB">
              <w:rPr>
                <w:rFonts w:asciiTheme="minorHAnsi" w:hAnsiTheme="minorHAnsi" w:cstheme="minorHAnsi"/>
                <w:sz w:val="22"/>
                <w:szCs w:val="22"/>
                <w:lang w:val="es-CL"/>
              </w:rPr>
              <w:t xml:space="preserve">Cartas de recomendación </w:t>
            </w:r>
            <w:r w:rsidR="0093055E" w:rsidRPr="000C3EBB">
              <w:rPr>
                <w:rFonts w:asciiTheme="minorHAnsi" w:hAnsiTheme="minorHAnsi" w:cstheme="minorHAnsi"/>
                <w:sz w:val="22"/>
                <w:szCs w:val="22"/>
                <w:lang w:val="es-CL"/>
              </w:rPr>
              <w:t>(5</w:t>
            </w:r>
            <w:r w:rsidR="000A4021" w:rsidRPr="000C3EBB">
              <w:rPr>
                <w:rFonts w:asciiTheme="minorHAnsi" w:hAnsiTheme="minorHAnsi" w:cstheme="minorHAnsi"/>
                <w:sz w:val="22"/>
                <w:szCs w:val="22"/>
                <w:lang w:val="es-CL"/>
              </w:rPr>
              <w:t xml:space="preserve">%) </w:t>
            </w:r>
          </w:p>
        </w:tc>
      </w:tr>
      <w:tr w:rsidR="00403CB6" w:rsidRPr="000C3EBB" w14:paraId="61D24E02" w14:textId="77777777" w:rsidTr="00BF6874">
        <w:trPr>
          <w:trHeight w:val="675"/>
        </w:trPr>
        <w:tc>
          <w:tcPr>
            <w:tcW w:w="5000" w:type="pct"/>
            <w:vAlign w:val="center"/>
          </w:tcPr>
          <w:p w14:paraId="6960B274" w14:textId="77777777" w:rsidR="00403CB6" w:rsidRPr="000C3EBB" w:rsidRDefault="00403CB6" w:rsidP="00F937C6">
            <w:pPr>
              <w:rPr>
                <w:rFonts w:asciiTheme="minorHAnsi" w:hAnsiTheme="minorHAnsi" w:cstheme="minorHAnsi"/>
                <w:b/>
                <w:sz w:val="22"/>
                <w:szCs w:val="22"/>
                <w:lang w:val="es-CL"/>
              </w:rPr>
            </w:pPr>
            <w:r w:rsidRPr="000C3EBB">
              <w:rPr>
                <w:rFonts w:asciiTheme="minorHAnsi" w:hAnsiTheme="minorHAnsi" w:cstheme="minorHAnsi"/>
                <w:b/>
                <w:sz w:val="22"/>
                <w:szCs w:val="22"/>
                <w:lang w:val="es-CL"/>
              </w:rPr>
              <w:t>Otros parámetros de evaluación (5%)</w:t>
            </w:r>
          </w:p>
          <w:p w14:paraId="3DAAF052" w14:textId="79BFF6EA" w:rsidR="00403CB6" w:rsidRPr="000C3EBB" w:rsidRDefault="006F6CF3" w:rsidP="00821038">
            <w:pPr>
              <w:pStyle w:val="Prrafodelista"/>
              <w:numPr>
                <w:ilvl w:val="0"/>
                <w:numId w:val="4"/>
              </w:numPr>
              <w:rPr>
                <w:rFonts w:asciiTheme="minorHAnsi" w:hAnsiTheme="minorHAnsi" w:cstheme="minorHAnsi"/>
                <w:sz w:val="22"/>
                <w:szCs w:val="22"/>
                <w:lang w:val="es-CL"/>
              </w:rPr>
            </w:pPr>
            <w:r w:rsidRPr="000C3EBB">
              <w:rPr>
                <w:rFonts w:asciiTheme="minorHAnsi" w:hAnsiTheme="minorHAnsi" w:cstheme="minorHAnsi"/>
                <w:sz w:val="22"/>
                <w:szCs w:val="22"/>
                <w:lang w:val="es-CL"/>
              </w:rPr>
              <w:t xml:space="preserve">Carta de </w:t>
            </w:r>
            <w:r w:rsidR="0034212B" w:rsidRPr="000C3EBB">
              <w:rPr>
                <w:rFonts w:asciiTheme="minorHAnsi" w:hAnsiTheme="minorHAnsi" w:cstheme="minorHAnsi"/>
                <w:sz w:val="22"/>
                <w:szCs w:val="22"/>
                <w:lang w:val="es-CL"/>
              </w:rPr>
              <w:t>d</w:t>
            </w:r>
            <w:r w:rsidR="00403CB6" w:rsidRPr="000C3EBB">
              <w:rPr>
                <w:rFonts w:asciiTheme="minorHAnsi" w:hAnsiTheme="minorHAnsi" w:cstheme="minorHAnsi"/>
                <w:sz w:val="22"/>
                <w:szCs w:val="22"/>
                <w:lang w:val="es-CL"/>
              </w:rPr>
              <w:t>eclaración de intereses (5%)</w:t>
            </w:r>
          </w:p>
        </w:tc>
      </w:tr>
    </w:tbl>
    <w:p w14:paraId="31687B6F" w14:textId="77777777" w:rsidR="00AF1B80" w:rsidRPr="000C3EBB" w:rsidRDefault="00AF1B80" w:rsidP="00AF1B80">
      <w:pPr>
        <w:jc w:val="both"/>
        <w:rPr>
          <w:rFonts w:asciiTheme="minorHAnsi" w:hAnsiTheme="minorHAnsi" w:cstheme="minorHAnsi"/>
          <w:sz w:val="12"/>
          <w:szCs w:val="12"/>
          <w:lang w:val="es-CL"/>
        </w:rPr>
      </w:pPr>
    </w:p>
    <w:p w14:paraId="6373CE99" w14:textId="4C691666" w:rsidR="000B2201" w:rsidRDefault="00AF1B80" w:rsidP="000B2201">
      <w:pPr>
        <w:jc w:val="both"/>
        <w:rPr>
          <w:rFonts w:asciiTheme="minorHAnsi" w:hAnsiTheme="minorHAnsi" w:cstheme="minorHAnsi"/>
          <w:sz w:val="20"/>
          <w:lang w:val="es-CL"/>
        </w:rPr>
      </w:pPr>
      <w:r w:rsidRPr="000C3EBB">
        <w:rPr>
          <w:rFonts w:asciiTheme="minorHAnsi" w:hAnsiTheme="minorHAnsi" w:cstheme="minorHAnsi"/>
          <w:b/>
          <w:sz w:val="20"/>
          <w:vertAlign w:val="superscript"/>
          <w:lang w:val="es-CL"/>
        </w:rPr>
        <w:t>1</w:t>
      </w:r>
      <w:r w:rsidRPr="000C3EBB">
        <w:rPr>
          <w:rFonts w:asciiTheme="minorHAnsi" w:hAnsiTheme="minorHAnsi" w:cstheme="minorHAnsi"/>
          <w:b/>
          <w:lang w:val="es-CL"/>
        </w:rPr>
        <w:t xml:space="preserve"> </w:t>
      </w:r>
      <w:proofErr w:type="gramStart"/>
      <w:r w:rsidRPr="000C3EBB">
        <w:rPr>
          <w:rFonts w:asciiTheme="minorHAnsi" w:hAnsiTheme="minorHAnsi" w:cstheme="minorHAnsi"/>
          <w:sz w:val="20"/>
          <w:lang w:val="es-CL"/>
        </w:rPr>
        <w:t>A</w:t>
      </w:r>
      <w:proofErr w:type="gramEnd"/>
      <w:r w:rsidRPr="000C3EBB">
        <w:rPr>
          <w:rFonts w:asciiTheme="minorHAnsi" w:hAnsiTheme="minorHAnsi" w:cstheme="minorHAnsi"/>
          <w:sz w:val="20"/>
          <w:lang w:val="es-CL"/>
        </w:rPr>
        <w:t xml:space="preserve"> los/las postulantes que posean un grado de Magister o tengan </w:t>
      </w:r>
      <w:r w:rsidR="003418C3" w:rsidRPr="000C3EBB">
        <w:rPr>
          <w:rFonts w:asciiTheme="minorHAnsi" w:hAnsiTheme="minorHAnsi" w:cstheme="minorHAnsi"/>
          <w:sz w:val="20"/>
          <w:lang w:val="es-CL"/>
        </w:rPr>
        <w:t>estudios continuos en el P</w:t>
      </w:r>
      <w:r w:rsidRPr="000C3EBB">
        <w:rPr>
          <w:rFonts w:asciiTheme="minorHAnsi" w:hAnsiTheme="minorHAnsi" w:cstheme="minorHAnsi"/>
          <w:sz w:val="20"/>
          <w:lang w:val="es-CL"/>
        </w:rPr>
        <w:t xml:space="preserve">rograma de </w:t>
      </w:r>
      <w:r w:rsidR="003418C3" w:rsidRPr="000C3EBB">
        <w:rPr>
          <w:rFonts w:asciiTheme="minorHAnsi" w:hAnsiTheme="minorHAnsi" w:cstheme="minorHAnsi"/>
          <w:sz w:val="20"/>
          <w:lang w:val="es-CL"/>
        </w:rPr>
        <w:t>P</w:t>
      </w:r>
      <w:r w:rsidRPr="000C3EBB">
        <w:rPr>
          <w:rFonts w:asciiTheme="minorHAnsi" w:hAnsiTheme="minorHAnsi" w:cstheme="minorHAnsi"/>
          <w:sz w:val="20"/>
          <w:lang w:val="es-CL"/>
        </w:rPr>
        <w:t>ostgrado, se les podrá ponderar en 60% el promedio de pregrado y en 40% las calificaciones de los estudios previos de postgrado.</w:t>
      </w:r>
    </w:p>
    <w:p w14:paraId="22BE04C8" w14:textId="0D2E86FC" w:rsidR="002A4BA9" w:rsidRDefault="002A4BA9" w:rsidP="002A4BA9">
      <w:pPr>
        <w:jc w:val="both"/>
        <w:rPr>
          <w:rFonts w:asciiTheme="minorHAnsi" w:hAnsiTheme="minorHAnsi" w:cstheme="minorHAnsi"/>
          <w:b/>
          <w:lang w:val="es-ES_tradnl"/>
        </w:rPr>
      </w:pPr>
      <w:r>
        <w:rPr>
          <w:rFonts w:asciiTheme="minorHAnsi" w:hAnsiTheme="minorHAnsi" w:cstheme="minorHAnsi"/>
          <w:b/>
          <w:lang w:val="es-ES_tradnl"/>
        </w:rPr>
        <w:t xml:space="preserve">6.3 Criterios de Evaluación Trayectoria Académica </w:t>
      </w:r>
    </w:p>
    <w:p w14:paraId="6ECA4332" w14:textId="77777777" w:rsidR="002A4BA9" w:rsidRPr="009C2155" w:rsidRDefault="002A4BA9" w:rsidP="002A4BA9">
      <w:pPr>
        <w:jc w:val="both"/>
        <w:rPr>
          <w:rFonts w:asciiTheme="minorHAnsi" w:hAnsiTheme="minorHAnsi" w:cstheme="minorHAnsi"/>
          <w:sz w:val="22"/>
          <w:szCs w:val="22"/>
          <w:lang w:val="es-ES_tradnl"/>
        </w:rPr>
      </w:pPr>
    </w:p>
    <w:p w14:paraId="6080CD7F" w14:textId="77777777" w:rsidR="002A4BA9" w:rsidRPr="009C2155" w:rsidRDefault="002A4BA9" w:rsidP="002A4BA9">
      <w:pPr>
        <w:tabs>
          <w:tab w:val="left" w:pos="1134"/>
        </w:tabs>
        <w:jc w:val="both"/>
        <w:rPr>
          <w:rFonts w:asciiTheme="minorHAnsi" w:hAnsiTheme="minorHAnsi" w:cstheme="minorHAnsi"/>
          <w:sz w:val="22"/>
          <w:szCs w:val="22"/>
          <w:lang w:val="es-ES_tradnl"/>
        </w:rPr>
      </w:pPr>
      <w:r w:rsidRPr="009C2155">
        <w:rPr>
          <w:rFonts w:asciiTheme="minorHAnsi" w:hAnsiTheme="minorHAnsi" w:cstheme="minorHAnsi"/>
          <w:sz w:val="22"/>
          <w:szCs w:val="22"/>
          <w:lang w:val="es-ES_tradnl"/>
        </w:rPr>
        <w:t>Los criterios generales a considerar en la evaluación de la Trayectoria Académica del postulante son:</w:t>
      </w:r>
    </w:p>
    <w:p w14:paraId="4858768D" w14:textId="77777777" w:rsidR="002A4BA9" w:rsidRPr="009C2155" w:rsidRDefault="002A4BA9" w:rsidP="002A4BA9">
      <w:pPr>
        <w:jc w:val="both"/>
        <w:rPr>
          <w:rFonts w:asciiTheme="minorHAnsi" w:hAnsiTheme="minorHAnsi" w:cstheme="minorHAnsi"/>
          <w:sz w:val="22"/>
          <w:szCs w:val="22"/>
          <w:lang w:val="es-ES_tradnl"/>
        </w:rPr>
      </w:pPr>
    </w:p>
    <w:p w14:paraId="04C8CAE7" w14:textId="77777777" w:rsidR="002A4BA9" w:rsidRPr="009C2155" w:rsidRDefault="002A4BA9" w:rsidP="002A4BA9">
      <w:pPr>
        <w:jc w:val="both"/>
        <w:rPr>
          <w:rFonts w:asciiTheme="minorHAnsi" w:hAnsiTheme="minorHAnsi" w:cstheme="minorHAnsi"/>
          <w:b/>
          <w:sz w:val="22"/>
          <w:szCs w:val="22"/>
          <w:lang w:val="es-ES_tradnl"/>
        </w:rPr>
      </w:pPr>
      <w:r w:rsidRPr="009C2155">
        <w:rPr>
          <w:rFonts w:asciiTheme="minorHAnsi" w:hAnsiTheme="minorHAnsi" w:cstheme="minorHAnsi"/>
          <w:b/>
          <w:sz w:val="22"/>
          <w:szCs w:val="22"/>
          <w:lang w:val="es-ES_tradnl"/>
        </w:rPr>
        <w:t>Actividades de docencia, Investigación o difusión (Últimos 5 años)</w:t>
      </w:r>
    </w:p>
    <w:p w14:paraId="261CC4EE" w14:textId="77777777" w:rsidR="002A4BA9" w:rsidRPr="009C2155" w:rsidRDefault="002A4BA9" w:rsidP="002A4BA9">
      <w:pPr>
        <w:jc w:val="both"/>
        <w:rPr>
          <w:rFonts w:asciiTheme="minorHAnsi" w:hAnsiTheme="minorHAnsi" w:cstheme="minorHAnsi"/>
          <w:b/>
          <w:sz w:val="22"/>
          <w:szCs w:val="22"/>
          <w:lang w:val="es-ES_tradnl"/>
        </w:rPr>
      </w:pPr>
    </w:p>
    <w:tbl>
      <w:tblPr>
        <w:tblStyle w:val="Tablaconcuadrcula"/>
        <w:tblW w:w="0" w:type="auto"/>
        <w:tblInd w:w="421" w:type="dxa"/>
        <w:tblLook w:val="04A0" w:firstRow="1" w:lastRow="0" w:firstColumn="1" w:lastColumn="0" w:noHBand="0" w:noVBand="1"/>
      </w:tblPr>
      <w:tblGrid>
        <w:gridCol w:w="7112"/>
        <w:gridCol w:w="1138"/>
      </w:tblGrid>
      <w:tr w:rsidR="002A4BA9" w:rsidRPr="009C2155" w14:paraId="1CE3F406" w14:textId="77777777" w:rsidTr="002A4BA9">
        <w:trPr>
          <w:trHeight w:val="462"/>
        </w:trPr>
        <w:tc>
          <w:tcPr>
            <w:tcW w:w="7112"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38BB9D1A" w14:textId="77777777" w:rsidR="002A4BA9" w:rsidRPr="009C2155" w:rsidRDefault="002A4BA9">
            <w:pPr>
              <w:jc w:val="both"/>
              <w:rPr>
                <w:rFonts w:asciiTheme="minorHAnsi" w:hAnsiTheme="minorHAnsi" w:cstheme="minorHAnsi"/>
                <w:b/>
                <w:sz w:val="22"/>
                <w:szCs w:val="22"/>
                <w:lang w:val="es-ES_tradnl"/>
              </w:rPr>
            </w:pPr>
            <w:r w:rsidRPr="009C2155">
              <w:rPr>
                <w:rFonts w:asciiTheme="minorHAnsi" w:hAnsiTheme="minorHAnsi" w:cstheme="minorHAnsi"/>
                <w:b/>
                <w:sz w:val="22"/>
                <w:szCs w:val="22"/>
              </w:rPr>
              <w:t>Ítem</w:t>
            </w:r>
          </w:p>
        </w:tc>
        <w:tc>
          <w:tcPr>
            <w:tcW w:w="1138"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1086C298" w14:textId="77777777" w:rsidR="002A4BA9" w:rsidRPr="009C2155" w:rsidRDefault="002A4BA9">
            <w:pPr>
              <w:jc w:val="center"/>
              <w:rPr>
                <w:rFonts w:asciiTheme="minorHAnsi" w:hAnsiTheme="minorHAnsi" w:cstheme="minorHAnsi"/>
                <w:b/>
                <w:sz w:val="22"/>
                <w:szCs w:val="22"/>
              </w:rPr>
            </w:pPr>
            <w:r w:rsidRPr="009C2155">
              <w:rPr>
                <w:rFonts w:asciiTheme="minorHAnsi" w:hAnsiTheme="minorHAnsi" w:cstheme="minorHAnsi"/>
                <w:b/>
                <w:sz w:val="22"/>
                <w:szCs w:val="22"/>
              </w:rPr>
              <w:t>Puntos</w:t>
            </w:r>
          </w:p>
        </w:tc>
      </w:tr>
      <w:tr w:rsidR="002A4BA9" w:rsidRPr="009C2155" w14:paraId="66D34140" w14:textId="77777777" w:rsidTr="002A4BA9">
        <w:trPr>
          <w:trHeight w:val="462"/>
        </w:trPr>
        <w:tc>
          <w:tcPr>
            <w:tcW w:w="7112" w:type="dxa"/>
            <w:tcBorders>
              <w:top w:val="single" w:sz="4" w:space="0" w:color="auto"/>
              <w:left w:val="single" w:sz="4" w:space="0" w:color="auto"/>
              <w:bottom w:val="single" w:sz="4" w:space="0" w:color="auto"/>
              <w:right w:val="single" w:sz="4" w:space="0" w:color="auto"/>
            </w:tcBorders>
            <w:vAlign w:val="center"/>
            <w:hideMark/>
          </w:tcPr>
          <w:p w14:paraId="7015437F" w14:textId="77777777" w:rsidR="002A4BA9" w:rsidRPr="009C2155" w:rsidRDefault="002A4BA9">
            <w:pPr>
              <w:jc w:val="both"/>
              <w:rPr>
                <w:rFonts w:asciiTheme="minorHAnsi" w:hAnsiTheme="minorHAnsi" w:cstheme="minorHAnsi"/>
                <w:b/>
                <w:sz w:val="22"/>
                <w:szCs w:val="22"/>
                <w:lang w:val="es-ES_tradnl"/>
              </w:rPr>
            </w:pPr>
            <w:r w:rsidRPr="009C2155">
              <w:rPr>
                <w:rFonts w:asciiTheme="minorHAnsi" w:hAnsiTheme="minorHAnsi" w:cstheme="minorHAnsi"/>
                <w:sz w:val="22"/>
                <w:szCs w:val="22"/>
              </w:rPr>
              <w:t xml:space="preserve">Participación como Investigador principal o </w:t>
            </w:r>
            <w:proofErr w:type="spellStart"/>
            <w:r w:rsidRPr="009C2155">
              <w:rPr>
                <w:rFonts w:asciiTheme="minorHAnsi" w:hAnsiTheme="minorHAnsi" w:cstheme="minorHAnsi"/>
                <w:sz w:val="22"/>
                <w:szCs w:val="22"/>
              </w:rPr>
              <w:t>coInvestigador</w:t>
            </w:r>
            <w:proofErr w:type="spellEnd"/>
            <w:r w:rsidRPr="009C2155">
              <w:rPr>
                <w:rFonts w:asciiTheme="minorHAnsi" w:hAnsiTheme="minorHAnsi" w:cstheme="minorHAnsi"/>
                <w:sz w:val="22"/>
                <w:szCs w:val="22"/>
              </w:rPr>
              <w:t xml:space="preserve"> en proyecto de investigación</w:t>
            </w:r>
          </w:p>
        </w:tc>
        <w:tc>
          <w:tcPr>
            <w:tcW w:w="1138" w:type="dxa"/>
            <w:tcBorders>
              <w:top w:val="single" w:sz="4" w:space="0" w:color="auto"/>
              <w:left w:val="single" w:sz="4" w:space="0" w:color="auto"/>
              <w:bottom w:val="single" w:sz="4" w:space="0" w:color="auto"/>
              <w:right w:val="single" w:sz="4" w:space="0" w:color="auto"/>
            </w:tcBorders>
            <w:vAlign w:val="center"/>
            <w:hideMark/>
          </w:tcPr>
          <w:p w14:paraId="7ACB5D9D" w14:textId="77777777" w:rsidR="002A4BA9" w:rsidRPr="009C2155" w:rsidRDefault="002A4BA9">
            <w:pPr>
              <w:jc w:val="center"/>
              <w:rPr>
                <w:rFonts w:asciiTheme="minorHAnsi" w:hAnsiTheme="minorHAnsi" w:cstheme="minorHAnsi"/>
                <w:sz w:val="22"/>
                <w:szCs w:val="22"/>
              </w:rPr>
            </w:pPr>
            <w:r w:rsidRPr="009C2155">
              <w:rPr>
                <w:rFonts w:asciiTheme="minorHAnsi" w:hAnsiTheme="minorHAnsi" w:cstheme="minorHAnsi"/>
                <w:sz w:val="22"/>
                <w:szCs w:val="22"/>
              </w:rPr>
              <w:t>5</w:t>
            </w:r>
          </w:p>
        </w:tc>
      </w:tr>
      <w:tr w:rsidR="002A4BA9" w:rsidRPr="009C2155" w14:paraId="47EC3621" w14:textId="77777777" w:rsidTr="002A4BA9">
        <w:trPr>
          <w:trHeight w:val="462"/>
        </w:trPr>
        <w:tc>
          <w:tcPr>
            <w:tcW w:w="7112" w:type="dxa"/>
            <w:tcBorders>
              <w:top w:val="single" w:sz="4" w:space="0" w:color="auto"/>
              <w:left w:val="single" w:sz="4" w:space="0" w:color="auto"/>
              <w:bottom w:val="single" w:sz="4" w:space="0" w:color="auto"/>
              <w:right w:val="single" w:sz="4" w:space="0" w:color="auto"/>
            </w:tcBorders>
            <w:vAlign w:val="center"/>
            <w:hideMark/>
          </w:tcPr>
          <w:p w14:paraId="517B1FC5" w14:textId="77777777" w:rsidR="002A4BA9" w:rsidRPr="009C2155" w:rsidRDefault="002A4BA9">
            <w:pPr>
              <w:jc w:val="both"/>
              <w:rPr>
                <w:rFonts w:asciiTheme="minorHAnsi" w:hAnsiTheme="minorHAnsi" w:cstheme="minorHAnsi"/>
                <w:b/>
                <w:sz w:val="22"/>
                <w:szCs w:val="22"/>
                <w:lang w:val="es-ES_tradnl"/>
              </w:rPr>
            </w:pPr>
            <w:r w:rsidRPr="009C2155">
              <w:rPr>
                <w:rFonts w:asciiTheme="minorHAnsi" w:hAnsiTheme="minorHAnsi" w:cstheme="minorHAnsi"/>
                <w:sz w:val="22"/>
                <w:szCs w:val="22"/>
              </w:rPr>
              <w:t>Participación como Tesista o ayudante en proyecto de investigación</w:t>
            </w:r>
          </w:p>
        </w:tc>
        <w:tc>
          <w:tcPr>
            <w:tcW w:w="1138" w:type="dxa"/>
            <w:tcBorders>
              <w:top w:val="single" w:sz="4" w:space="0" w:color="auto"/>
              <w:left w:val="single" w:sz="4" w:space="0" w:color="auto"/>
              <w:bottom w:val="single" w:sz="4" w:space="0" w:color="auto"/>
              <w:right w:val="single" w:sz="4" w:space="0" w:color="auto"/>
            </w:tcBorders>
            <w:vAlign w:val="center"/>
            <w:hideMark/>
          </w:tcPr>
          <w:p w14:paraId="7B7EBB81" w14:textId="77777777" w:rsidR="002A4BA9" w:rsidRPr="009C2155" w:rsidRDefault="002A4BA9">
            <w:pPr>
              <w:jc w:val="center"/>
              <w:rPr>
                <w:rFonts w:asciiTheme="minorHAnsi" w:hAnsiTheme="minorHAnsi" w:cstheme="minorHAnsi"/>
                <w:sz w:val="22"/>
                <w:szCs w:val="22"/>
              </w:rPr>
            </w:pPr>
            <w:r w:rsidRPr="009C2155">
              <w:rPr>
                <w:rFonts w:asciiTheme="minorHAnsi" w:hAnsiTheme="minorHAnsi" w:cstheme="minorHAnsi"/>
                <w:sz w:val="22"/>
                <w:szCs w:val="22"/>
              </w:rPr>
              <w:t>4</w:t>
            </w:r>
          </w:p>
        </w:tc>
      </w:tr>
      <w:tr w:rsidR="002A4BA9" w:rsidRPr="009C2155" w14:paraId="41CEFC1C" w14:textId="77777777" w:rsidTr="002A4BA9">
        <w:trPr>
          <w:trHeight w:val="462"/>
        </w:trPr>
        <w:tc>
          <w:tcPr>
            <w:tcW w:w="7112" w:type="dxa"/>
            <w:tcBorders>
              <w:top w:val="single" w:sz="4" w:space="0" w:color="auto"/>
              <w:left w:val="single" w:sz="4" w:space="0" w:color="auto"/>
              <w:bottom w:val="single" w:sz="4" w:space="0" w:color="auto"/>
              <w:right w:val="single" w:sz="4" w:space="0" w:color="auto"/>
            </w:tcBorders>
            <w:vAlign w:val="center"/>
            <w:hideMark/>
          </w:tcPr>
          <w:p w14:paraId="4BE569FA" w14:textId="77777777" w:rsidR="002A4BA9" w:rsidRPr="009C2155" w:rsidRDefault="002A4BA9">
            <w:pPr>
              <w:jc w:val="both"/>
              <w:rPr>
                <w:rFonts w:asciiTheme="minorHAnsi" w:hAnsiTheme="minorHAnsi" w:cstheme="minorHAnsi"/>
                <w:b/>
                <w:sz w:val="22"/>
                <w:szCs w:val="22"/>
                <w:lang w:val="es-ES_tradnl"/>
              </w:rPr>
            </w:pPr>
            <w:r w:rsidRPr="009C2155">
              <w:rPr>
                <w:rFonts w:asciiTheme="minorHAnsi" w:hAnsiTheme="minorHAnsi" w:cstheme="minorHAnsi"/>
                <w:sz w:val="22"/>
                <w:szCs w:val="22"/>
              </w:rPr>
              <w:t>Realización de docencia universitaria</w:t>
            </w:r>
          </w:p>
        </w:tc>
        <w:tc>
          <w:tcPr>
            <w:tcW w:w="1138" w:type="dxa"/>
            <w:tcBorders>
              <w:top w:val="single" w:sz="4" w:space="0" w:color="auto"/>
              <w:left w:val="single" w:sz="4" w:space="0" w:color="auto"/>
              <w:bottom w:val="single" w:sz="4" w:space="0" w:color="auto"/>
              <w:right w:val="single" w:sz="4" w:space="0" w:color="auto"/>
            </w:tcBorders>
            <w:vAlign w:val="center"/>
            <w:hideMark/>
          </w:tcPr>
          <w:p w14:paraId="3B1F7B6E" w14:textId="77777777" w:rsidR="002A4BA9" w:rsidRPr="009C2155" w:rsidRDefault="002A4BA9">
            <w:pPr>
              <w:jc w:val="center"/>
              <w:rPr>
                <w:rFonts w:asciiTheme="minorHAnsi" w:hAnsiTheme="minorHAnsi" w:cstheme="minorHAnsi"/>
                <w:sz w:val="22"/>
                <w:szCs w:val="22"/>
              </w:rPr>
            </w:pPr>
            <w:r w:rsidRPr="009C2155">
              <w:rPr>
                <w:rFonts w:asciiTheme="minorHAnsi" w:hAnsiTheme="minorHAnsi" w:cstheme="minorHAnsi"/>
                <w:sz w:val="22"/>
                <w:szCs w:val="22"/>
              </w:rPr>
              <w:t>5</w:t>
            </w:r>
          </w:p>
        </w:tc>
      </w:tr>
      <w:tr w:rsidR="002A4BA9" w:rsidRPr="009C2155" w14:paraId="6D5B2415" w14:textId="77777777" w:rsidTr="002A4BA9">
        <w:trPr>
          <w:trHeight w:val="462"/>
        </w:trPr>
        <w:tc>
          <w:tcPr>
            <w:tcW w:w="7112" w:type="dxa"/>
            <w:tcBorders>
              <w:top w:val="single" w:sz="4" w:space="0" w:color="auto"/>
              <w:left w:val="single" w:sz="4" w:space="0" w:color="auto"/>
              <w:bottom w:val="single" w:sz="4" w:space="0" w:color="auto"/>
              <w:right w:val="single" w:sz="4" w:space="0" w:color="auto"/>
            </w:tcBorders>
            <w:vAlign w:val="center"/>
            <w:hideMark/>
          </w:tcPr>
          <w:p w14:paraId="3CAA8D26" w14:textId="77777777" w:rsidR="002A4BA9" w:rsidRPr="009C2155" w:rsidRDefault="002A4BA9">
            <w:pPr>
              <w:jc w:val="both"/>
              <w:rPr>
                <w:rFonts w:asciiTheme="minorHAnsi" w:hAnsiTheme="minorHAnsi" w:cstheme="minorHAnsi"/>
                <w:b/>
                <w:sz w:val="22"/>
                <w:szCs w:val="22"/>
                <w:lang w:val="es-ES_tradnl"/>
              </w:rPr>
            </w:pPr>
            <w:r w:rsidRPr="009C2155">
              <w:rPr>
                <w:rFonts w:asciiTheme="minorHAnsi" w:hAnsiTheme="minorHAnsi" w:cstheme="minorHAnsi"/>
                <w:sz w:val="22"/>
                <w:szCs w:val="22"/>
              </w:rPr>
              <w:t>Experiencia en docencia universitaria como ayudante</w:t>
            </w:r>
          </w:p>
        </w:tc>
        <w:tc>
          <w:tcPr>
            <w:tcW w:w="1138" w:type="dxa"/>
            <w:tcBorders>
              <w:top w:val="single" w:sz="4" w:space="0" w:color="auto"/>
              <w:left w:val="single" w:sz="4" w:space="0" w:color="auto"/>
              <w:bottom w:val="single" w:sz="4" w:space="0" w:color="auto"/>
              <w:right w:val="single" w:sz="4" w:space="0" w:color="auto"/>
            </w:tcBorders>
            <w:vAlign w:val="center"/>
            <w:hideMark/>
          </w:tcPr>
          <w:p w14:paraId="75F5AF83" w14:textId="77777777" w:rsidR="002A4BA9" w:rsidRPr="009C2155" w:rsidRDefault="002A4BA9">
            <w:pPr>
              <w:jc w:val="center"/>
              <w:rPr>
                <w:rFonts w:asciiTheme="minorHAnsi" w:hAnsiTheme="minorHAnsi" w:cstheme="minorHAnsi"/>
                <w:sz w:val="22"/>
                <w:szCs w:val="22"/>
              </w:rPr>
            </w:pPr>
            <w:r w:rsidRPr="009C2155">
              <w:rPr>
                <w:rFonts w:asciiTheme="minorHAnsi" w:hAnsiTheme="minorHAnsi" w:cstheme="minorHAnsi"/>
                <w:sz w:val="22"/>
                <w:szCs w:val="22"/>
              </w:rPr>
              <w:t>3</w:t>
            </w:r>
          </w:p>
        </w:tc>
      </w:tr>
      <w:tr w:rsidR="002A4BA9" w:rsidRPr="009C2155" w14:paraId="620DDE38" w14:textId="77777777" w:rsidTr="002A4BA9">
        <w:trPr>
          <w:trHeight w:val="462"/>
        </w:trPr>
        <w:tc>
          <w:tcPr>
            <w:tcW w:w="7112" w:type="dxa"/>
            <w:tcBorders>
              <w:top w:val="single" w:sz="4" w:space="0" w:color="auto"/>
              <w:left w:val="single" w:sz="4" w:space="0" w:color="auto"/>
              <w:bottom w:val="single" w:sz="4" w:space="0" w:color="auto"/>
              <w:right w:val="single" w:sz="4" w:space="0" w:color="auto"/>
            </w:tcBorders>
            <w:vAlign w:val="center"/>
            <w:hideMark/>
          </w:tcPr>
          <w:p w14:paraId="5C841E42" w14:textId="77777777" w:rsidR="002A4BA9" w:rsidRPr="009C2155" w:rsidRDefault="002A4BA9">
            <w:pPr>
              <w:jc w:val="both"/>
              <w:rPr>
                <w:rFonts w:asciiTheme="minorHAnsi" w:hAnsiTheme="minorHAnsi" w:cstheme="minorHAnsi"/>
                <w:b/>
                <w:sz w:val="22"/>
                <w:szCs w:val="22"/>
                <w:lang w:val="es-ES_tradnl"/>
              </w:rPr>
            </w:pPr>
            <w:r w:rsidRPr="009C2155">
              <w:rPr>
                <w:rFonts w:asciiTheme="minorHAnsi" w:hAnsiTheme="minorHAnsi" w:cstheme="minorHAnsi"/>
                <w:sz w:val="22"/>
                <w:szCs w:val="22"/>
              </w:rPr>
              <w:t>Organización de eventos académicos</w:t>
            </w:r>
          </w:p>
        </w:tc>
        <w:tc>
          <w:tcPr>
            <w:tcW w:w="1138" w:type="dxa"/>
            <w:tcBorders>
              <w:top w:val="single" w:sz="4" w:space="0" w:color="auto"/>
              <w:left w:val="single" w:sz="4" w:space="0" w:color="auto"/>
              <w:bottom w:val="single" w:sz="4" w:space="0" w:color="auto"/>
              <w:right w:val="single" w:sz="4" w:space="0" w:color="auto"/>
            </w:tcBorders>
            <w:vAlign w:val="center"/>
            <w:hideMark/>
          </w:tcPr>
          <w:p w14:paraId="5389A1B7" w14:textId="77777777" w:rsidR="002A4BA9" w:rsidRPr="009C2155" w:rsidRDefault="002A4BA9">
            <w:pPr>
              <w:jc w:val="center"/>
              <w:rPr>
                <w:rFonts w:asciiTheme="minorHAnsi" w:hAnsiTheme="minorHAnsi" w:cstheme="minorHAnsi"/>
                <w:sz w:val="22"/>
                <w:szCs w:val="22"/>
              </w:rPr>
            </w:pPr>
            <w:r w:rsidRPr="009C2155">
              <w:rPr>
                <w:rFonts w:asciiTheme="minorHAnsi" w:hAnsiTheme="minorHAnsi" w:cstheme="minorHAnsi"/>
                <w:sz w:val="22"/>
                <w:szCs w:val="22"/>
              </w:rPr>
              <w:t>5</w:t>
            </w:r>
          </w:p>
        </w:tc>
      </w:tr>
      <w:tr w:rsidR="002A4BA9" w:rsidRPr="009C2155" w14:paraId="75A494FE" w14:textId="77777777" w:rsidTr="002A4BA9">
        <w:trPr>
          <w:trHeight w:val="462"/>
        </w:trPr>
        <w:tc>
          <w:tcPr>
            <w:tcW w:w="7112" w:type="dxa"/>
            <w:tcBorders>
              <w:top w:val="single" w:sz="4" w:space="0" w:color="auto"/>
              <w:left w:val="single" w:sz="4" w:space="0" w:color="auto"/>
              <w:bottom w:val="single" w:sz="4" w:space="0" w:color="auto"/>
              <w:right w:val="single" w:sz="4" w:space="0" w:color="auto"/>
            </w:tcBorders>
            <w:vAlign w:val="center"/>
            <w:hideMark/>
          </w:tcPr>
          <w:p w14:paraId="4912E408" w14:textId="77777777" w:rsidR="002A4BA9" w:rsidRPr="009C2155" w:rsidRDefault="002A4BA9">
            <w:pPr>
              <w:jc w:val="both"/>
              <w:rPr>
                <w:rFonts w:asciiTheme="minorHAnsi" w:hAnsiTheme="minorHAnsi" w:cstheme="minorHAnsi"/>
                <w:b/>
                <w:sz w:val="22"/>
                <w:szCs w:val="22"/>
                <w:lang w:val="es-ES_tradnl"/>
              </w:rPr>
            </w:pPr>
            <w:r w:rsidRPr="009C2155">
              <w:rPr>
                <w:rFonts w:asciiTheme="minorHAnsi" w:hAnsiTheme="minorHAnsi" w:cstheme="minorHAnsi"/>
                <w:sz w:val="22"/>
                <w:szCs w:val="22"/>
              </w:rPr>
              <w:t>Organización o participación en evento artístico</w:t>
            </w:r>
          </w:p>
        </w:tc>
        <w:tc>
          <w:tcPr>
            <w:tcW w:w="1138" w:type="dxa"/>
            <w:tcBorders>
              <w:top w:val="single" w:sz="4" w:space="0" w:color="auto"/>
              <w:left w:val="single" w:sz="4" w:space="0" w:color="auto"/>
              <w:bottom w:val="single" w:sz="4" w:space="0" w:color="auto"/>
              <w:right w:val="single" w:sz="4" w:space="0" w:color="auto"/>
            </w:tcBorders>
            <w:vAlign w:val="center"/>
            <w:hideMark/>
          </w:tcPr>
          <w:p w14:paraId="74C2F100" w14:textId="77777777" w:rsidR="002A4BA9" w:rsidRPr="009C2155" w:rsidRDefault="002A4BA9">
            <w:pPr>
              <w:jc w:val="center"/>
              <w:rPr>
                <w:rFonts w:asciiTheme="minorHAnsi" w:hAnsiTheme="minorHAnsi" w:cstheme="minorHAnsi"/>
                <w:sz w:val="22"/>
                <w:szCs w:val="22"/>
              </w:rPr>
            </w:pPr>
            <w:r w:rsidRPr="009C2155">
              <w:rPr>
                <w:rFonts w:asciiTheme="minorHAnsi" w:hAnsiTheme="minorHAnsi" w:cstheme="minorHAnsi"/>
                <w:sz w:val="22"/>
                <w:szCs w:val="22"/>
              </w:rPr>
              <w:t>3</w:t>
            </w:r>
          </w:p>
        </w:tc>
      </w:tr>
      <w:tr w:rsidR="002A4BA9" w:rsidRPr="009C2155" w14:paraId="47DA7C77" w14:textId="77777777" w:rsidTr="002A4BA9">
        <w:trPr>
          <w:trHeight w:val="462"/>
        </w:trPr>
        <w:tc>
          <w:tcPr>
            <w:tcW w:w="7112" w:type="dxa"/>
            <w:tcBorders>
              <w:top w:val="single" w:sz="4" w:space="0" w:color="auto"/>
              <w:left w:val="single" w:sz="4" w:space="0" w:color="auto"/>
              <w:bottom w:val="single" w:sz="4" w:space="0" w:color="auto"/>
              <w:right w:val="single" w:sz="4" w:space="0" w:color="auto"/>
            </w:tcBorders>
            <w:vAlign w:val="center"/>
            <w:hideMark/>
          </w:tcPr>
          <w:p w14:paraId="45F4C830" w14:textId="77777777" w:rsidR="002A4BA9" w:rsidRPr="009C2155" w:rsidRDefault="002A4BA9">
            <w:pPr>
              <w:jc w:val="both"/>
              <w:rPr>
                <w:rFonts w:asciiTheme="minorHAnsi" w:hAnsiTheme="minorHAnsi" w:cstheme="minorHAnsi"/>
                <w:b/>
                <w:sz w:val="22"/>
                <w:szCs w:val="22"/>
                <w:lang w:val="es-ES_tradnl"/>
              </w:rPr>
            </w:pPr>
            <w:r w:rsidRPr="009C2155">
              <w:rPr>
                <w:rFonts w:asciiTheme="minorHAnsi" w:hAnsiTheme="minorHAnsi" w:cstheme="minorHAnsi"/>
                <w:sz w:val="22"/>
                <w:szCs w:val="22"/>
              </w:rPr>
              <w:t>Participación en eventos académicos con presentación o ponencia</w:t>
            </w:r>
          </w:p>
        </w:tc>
        <w:tc>
          <w:tcPr>
            <w:tcW w:w="1138" w:type="dxa"/>
            <w:tcBorders>
              <w:top w:val="single" w:sz="4" w:space="0" w:color="auto"/>
              <w:left w:val="single" w:sz="4" w:space="0" w:color="auto"/>
              <w:bottom w:val="single" w:sz="4" w:space="0" w:color="auto"/>
              <w:right w:val="single" w:sz="4" w:space="0" w:color="auto"/>
            </w:tcBorders>
            <w:vAlign w:val="center"/>
            <w:hideMark/>
          </w:tcPr>
          <w:p w14:paraId="5AB0B346" w14:textId="77777777" w:rsidR="002A4BA9" w:rsidRPr="009C2155" w:rsidRDefault="002A4BA9">
            <w:pPr>
              <w:jc w:val="center"/>
              <w:rPr>
                <w:rFonts w:asciiTheme="minorHAnsi" w:hAnsiTheme="minorHAnsi" w:cstheme="minorHAnsi"/>
                <w:sz w:val="22"/>
                <w:szCs w:val="22"/>
              </w:rPr>
            </w:pPr>
            <w:r w:rsidRPr="009C2155">
              <w:rPr>
                <w:rFonts w:asciiTheme="minorHAnsi" w:hAnsiTheme="minorHAnsi" w:cstheme="minorHAnsi"/>
                <w:sz w:val="22"/>
                <w:szCs w:val="22"/>
              </w:rPr>
              <w:t>3</w:t>
            </w:r>
          </w:p>
        </w:tc>
      </w:tr>
    </w:tbl>
    <w:p w14:paraId="23E5BA9F" w14:textId="77777777" w:rsidR="002A4BA9" w:rsidRPr="009C2155" w:rsidRDefault="002A4BA9" w:rsidP="002A4BA9">
      <w:pPr>
        <w:jc w:val="both"/>
        <w:rPr>
          <w:rFonts w:asciiTheme="minorHAnsi" w:hAnsiTheme="minorHAnsi" w:cstheme="minorHAnsi"/>
          <w:b/>
          <w:sz w:val="22"/>
          <w:szCs w:val="22"/>
          <w:lang w:val="es-ES_tradnl"/>
        </w:rPr>
      </w:pPr>
    </w:p>
    <w:p w14:paraId="3F3533FD" w14:textId="77777777" w:rsidR="002A4BA9" w:rsidRPr="009C2155" w:rsidRDefault="002A4BA9" w:rsidP="002A4BA9">
      <w:pPr>
        <w:jc w:val="both"/>
        <w:rPr>
          <w:rFonts w:asciiTheme="minorHAnsi" w:hAnsiTheme="minorHAnsi" w:cstheme="minorHAnsi"/>
          <w:b/>
          <w:sz w:val="22"/>
          <w:szCs w:val="22"/>
          <w:lang w:val="es-ES_tradnl"/>
        </w:rPr>
      </w:pPr>
      <w:r w:rsidRPr="009C2155">
        <w:rPr>
          <w:rFonts w:asciiTheme="minorHAnsi" w:hAnsiTheme="minorHAnsi" w:cstheme="minorHAnsi"/>
          <w:b/>
          <w:sz w:val="22"/>
          <w:szCs w:val="22"/>
          <w:lang w:val="es-ES_tradnl"/>
        </w:rPr>
        <w:t>Publicaciones</w:t>
      </w:r>
    </w:p>
    <w:p w14:paraId="77183CA9" w14:textId="77777777" w:rsidR="002A4BA9" w:rsidRPr="009C2155" w:rsidRDefault="002A4BA9" w:rsidP="002A4BA9">
      <w:pPr>
        <w:jc w:val="both"/>
        <w:rPr>
          <w:rFonts w:asciiTheme="minorHAnsi" w:hAnsiTheme="minorHAnsi" w:cstheme="minorHAnsi"/>
          <w:b/>
          <w:sz w:val="22"/>
          <w:szCs w:val="22"/>
          <w:lang w:val="es-ES_tradnl"/>
        </w:rPr>
      </w:pPr>
    </w:p>
    <w:tbl>
      <w:tblPr>
        <w:tblStyle w:val="Tablaconcuadrcula"/>
        <w:tblW w:w="0" w:type="auto"/>
        <w:tblInd w:w="421" w:type="dxa"/>
        <w:tblLook w:val="04A0" w:firstRow="1" w:lastRow="0" w:firstColumn="1" w:lastColumn="0" w:noHBand="0" w:noVBand="1"/>
      </w:tblPr>
      <w:tblGrid>
        <w:gridCol w:w="7112"/>
        <w:gridCol w:w="1137"/>
      </w:tblGrid>
      <w:tr w:rsidR="002A4BA9" w:rsidRPr="009C2155" w14:paraId="54478B0C" w14:textId="77777777" w:rsidTr="002A4BA9">
        <w:trPr>
          <w:trHeight w:val="472"/>
        </w:trPr>
        <w:tc>
          <w:tcPr>
            <w:tcW w:w="7112"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77DC11BB" w14:textId="77777777" w:rsidR="002A4BA9" w:rsidRPr="009C2155" w:rsidRDefault="002A4BA9">
            <w:pPr>
              <w:jc w:val="both"/>
              <w:rPr>
                <w:rFonts w:asciiTheme="minorHAnsi" w:hAnsiTheme="minorHAnsi" w:cstheme="minorHAnsi"/>
                <w:b/>
                <w:sz w:val="22"/>
                <w:szCs w:val="22"/>
                <w:lang w:val="es-ES_tradnl"/>
              </w:rPr>
            </w:pPr>
            <w:r w:rsidRPr="009C2155">
              <w:rPr>
                <w:rFonts w:asciiTheme="minorHAnsi" w:hAnsiTheme="minorHAnsi" w:cstheme="minorHAnsi"/>
                <w:b/>
                <w:sz w:val="22"/>
                <w:szCs w:val="22"/>
              </w:rPr>
              <w:t>Ítem</w:t>
            </w:r>
          </w:p>
        </w:tc>
        <w:tc>
          <w:tcPr>
            <w:tcW w:w="1137"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50A13A54" w14:textId="77777777" w:rsidR="002A4BA9" w:rsidRPr="009C2155" w:rsidRDefault="002A4BA9">
            <w:pPr>
              <w:jc w:val="center"/>
              <w:rPr>
                <w:rFonts w:asciiTheme="minorHAnsi" w:hAnsiTheme="minorHAnsi" w:cstheme="minorHAnsi"/>
                <w:b/>
                <w:sz w:val="22"/>
                <w:szCs w:val="22"/>
              </w:rPr>
            </w:pPr>
            <w:r w:rsidRPr="009C2155">
              <w:rPr>
                <w:rFonts w:asciiTheme="minorHAnsi" w:hAnsiTheme="minorHAnsi" w:cstheme="minorHAnsi"/>
                <w:b/>
                <w:sz w:val="22"/>
                <w:szCs w:val="22"/>
              </w:rPr>
              <w:t>Puntos</w:t>
            </w:r>
          </w:p>
        </w:tc>
      </w:tr>
      <w:tr w:rsidR="002A4BA9" w:rsidRPr="009C2155" w14:paraId="0CFF36E7" w14:textId="77777777" w:rsidTr="002A4BA9">
        <w:trPr>
          <w:trHeight w:val="472"/>
        </w:trPr>
        <w:tc>
          <w:tcPr>
            <w:tcW w:w="7112" w:type="dxa"/>
            <w:tcBorders>
              <w:top w:val="single" w:sz="4" w:space="0" w:color="auto"/>
              <w:left w:val="single" w:sz="4" w:space="0" w:color="auto"/>
              <w:bottom w:val="single" w:sz="4" w:space="0" w:color="auto"/>
              <w:right w:val="single" w:sz="4" w:space="0" w:color="auto"/>
            </w:tcBorders>
            <w:vAlign w:val="center"/>
            <w:hideMark/>
          </w:tcPr>
          <w:p w14:paraId="57AE1FBA" w14:textId="77777777" w:rsidR="002A4BA9" w:rsidRPr="009C2155" w:rsidRDefault="002A4BA9">
            <w:pPr>
              <w:jc w:val="both"/>
              <w:rPr>
                <w:rFonts w:asciiTheme="minorHAnsi" w:hAnsiTheme="minorHAnsi" w:cstheme="minorHAnsi"/>
                <w:sz w:val="22"/>
                <w:szCs w:val="22"/>
              </w:rPr>
            </w:pPr>
            <w:r w:rsidRPr="009C2155">
              <w:rPr>
                <w:rFonts w:asciiTheme="minorHAnsi" w:hAnsiTheme="minorHAnsi" w:cstheme="minorHAnsi"/>
                <w:sz w:val="22"/>
                <w:szCs w:val="22"/>
              </w:rPr>
              <w:t>Libro monográfico con comité editorial</w:t>
            </w:r>
          </w:p>
        </w:tc>
        <w:tc>
          <w:tcPr>
            <w:tcW w:w="1137" w:type="dxa"/>
            <w:tcBorders>
              <w:top w:val="single" w:sz="4" w:space="0" w:color="auto"/>
              <w:left w:val="single" w:sz="4" w:space="0" w:color="auto"/>
              <w:bottom w:val="single" w:sz="4" w:space="0" w:color="auto"/>
              <w:right w:val="single" w:sz="4" w:space="0" w:color="auto"/>
            </w:tcBorders>
            <w:vAlign w:val="center"/>
            <w:hideMark/>
          </w:tcPr>
          <w:p w14:paraId="4E0410A4" w14:textId="77777777" w:rsidR="002A4BA9" w:rsidRPr="009C2155" w:rsidRDefault="002A4BA9">
            <w:pPr>
              <w:jc w:val="center"/>
              <w:rPr>
                <w:rFonts w:asciiTheme="minorHAnsi" w:hAnsiTheme="minorHAnsi" w:cstheme="minorHAnsi"/>
                <w:sz w:val="22"/>
                <w:szCs w:val="22"/>
              </w:rPr>
            </w:pPr>
            <w:r w:rsidRPr="009C2155">
              <w:rPr>
                <w:rFonts w:asciiTheme="minorHAnsi" w:hAnsiTheme="minorHAnsi" w:cstheme="minorHAnsi"/>
                <w:sz w:val="22"/>
                <w:szCs w:val="22"/>
              </w:rPr>
              <w:t>5</w:t>
            </w:r>
          </w:p>
        </w:tc>
      </w:tr>
      <w:tr w:rsidR="002A4BA9" w:rsidRPr="009C2155" w14:paraId="0366C50E" w14:textId="77777777" w:rsidTr="002A4BA9">
        <w:trPr>
          <w:trHeight w:val="472"/>
        </w:trPr>
        <w:tc>
          <w:tcPr>
            <w:tcW w:w="7112" w:type="dxa"/>
            <w:tcBorders>
              <w:top w:val="single" w:sz="4" w:space="0" w:color="auto"/>
              <w:left w:val="single" w:sz="4" w:space="0" w:color="auto"/>
              <w:bottom w:val="single" w:sz="4" w:space="0" w:color="auto"/>
              <w:right w:val="single" w:sz="4" w:space="0" w:color="auto"/>
            </w:tcBorders>
            <w:vAlign w:val="center"/>
            <w:hideMark/>
          </w:tcPr>
          <w:p w14:paraId="35E9EECC" w14:textId="77777777" w:rsidR="002A4BA9" w:rsidRPr="009C2155" w:rsidRDefault="002A4BA9">
            <w:pPr>
              <w:jc w:val="both"/>
              <w:rPr>
                <w:rFonts w:asciiTheme="minorHAnsi" w:hAnsiTheme="minorHAnsi" w:cstheme="minorHAnsi"/>
                <w:sz w:val="22"/>
                <w:szCs w:val="22"/>
              </w:rPr>
            </w:pPr>
            <w:r w:rsidRPr="009C2155">
              <w:rPr>
                <w:rFonts w:asciiTheme="minorHAnsi" w:hAnsiTheme="minorHAnsi" w:cstheme="minorHAnsi"/>
                <w:sz w:val="22"/>
                <w:szCs w:val="22"/>
              </w:rPr>
              <w:t xml:space="preserve">Artículo en revista indizada en Q1, Q2, WOS, </w:t>
            </w:r>
            <w:proofErr w:type="spellStart"/>
            <w:r w:rsidRPr="009C2155">
              <w:rPr>
                <w:rFonts w:asciiTheme="minorHAnsi" w:hAnsiTheme="minorHAnsi" w:cstheme="minorHAnsi"/>
                <w:sz w:val="22"/>
                <w:szCs w:val="22"/>
              </w:rPr>
              <w:t>Scopus</w:t>
            </w:r>
            <w:proofErr w:type="spellEnd"/>
            <w:r w:rsidRPr="009C2155">
              <w:rPr>
                <w:rFonts w:asciiTheme="minorHAnsi" w:hAnsiTheme="minorHAnsi" w:cstheme="minorHAnsi"/>
                <w:sz w:val="22"/>
                <w:szCs w:val="22"/>
              </w:rPr>
              <w:t xml:space="preserve"> o ERIH </w:t>
            </w:r>
          </w:p>
        </w:tc>
        <w:tc>
          <w:tcPr>
            <w:tcW w:w="1137" w:type="dxa"/>
            <w:tcBorders>
              <w:top w:val="single" w:sz="4" w:space="0" w:color="auto"/>
              <w:left w:val="single" w:sz="4" w:space="0" w:color="auto"/>
              <w:bottom w:val="single" w:sz="4" w:space="0" w:color="auto"/>
              <w:right w:val="single" w:sz="4" w:space="0" w:color="auto"/>
            </w:tcBorders>
            <w:vAlign w:val="center"/>
            <w:hideMark/>
          </w:tcPr>
          <w:p w14:paraId="6A7AC865" w14:textId="77777777" w:rsidR="002A4BA9" w:rsidRPr="009C2155" w:rsidRDefault="002A4BA9">
            <w:pPr>
              <w:jc w:val="center"/>
              <w:rPr>
                <w:rFonts w:asciiTheme="minorHAnsi" w:hAnsiTheme="minorHAnsi" w:cstheme="minorHAnsi"/>
                <w:sz w:val="22"/>
                <w:szCs w:val="22"/>
              </w:rPr>
            </w:pPr>
            <w:r w:rsidRPr="009C2155">
              <w:rPr>
                <w:rFonts w:asciiTheme="minorHAnsi" w:hAnsiTheme="minorHAnsi" w:cstheme="minorHAnsi"/>
                <w:sz w:val="22"/>
                <w:szCs w:val="22"/>
              </w:rPr>
              <w:t>5</w:t>
            </w:r>
          </w:p>
        </w:tc>
      </w:tr>
      <w:tr w:rsidR="002A4BA9" w:rsidRPr="009C2155" w14:paraId="2B30AA42" w14:textId="77777777" w:rsidTr="002A4BA9">
        <w:trPr>
          <w:trHeight w:val="472"/>
        </w:trPr>
        <w:tc>
          <w:tcPr>
            <w:tcW w:w="7112" w:type="dxa"/>
            <w:tcBorders>
              <w:top w:val="single" w:sz="4" w:space="0" w:color="auto"/>
              <w:left w:val="single" w:sz="4" w:space="0" w:color="auto"/>
              <w:bottom w:val="single" w:sz="4" w:space="0" w:color="auto"/>
              <w:right w:val="single" w:sz="4" w:space="0" w:color="auto"/>
            </w:tcBorders>
            <w:vAlign w:val="center"/>
            <w:hideMark/>
          </w:tcPr>
          <w:p w14:paraId="18A24EF4" w14:textId="77777777" w:rsidR="002A4BA9" w:rsidRPr="009C2155" w:rsidRDefault="002A4BA9">
            <w:pPr>
              <w:jc w:val="both"/>
              <w:rPr>
                <w:rFonts w:asciiTheme="minorHAnsi" w:hAnsiTheme="minorHAnsi" w:cstheme="minorHAnsi"/>
                <w:sz w:val="22"/>
                <w:szCs w:val="22"/>
              </w:rPr>
            </w:pPr>
            <w:r w:rsidRPr="009C2155">
              <w:rPr>
                <w:rFonts w:asciiTheme="minorHAnsi" w:hAnsiTheme="minorHAnsi" w:cstheme="minorHAnsi"/>
                <w:sz w:val="22"/>
                <w:szCs w:val="22"/>
              </w:rPr>
              <w:t xml:space="preserve">Artículo en revista indizada en Scielo o </w:t>
            </w:r>
            <w:proofErr w:type="spellStart"/>
            <w:r w:rsidRPr="009C2155">
              <w:rPr>
                <w:rFonts w:asciiTheme="minorHAnsi" w:hAnsiTheme="minorHAnsi" w:cstheme="minorHAnsi"/>
                <w:sz w:val="22"/>
                <w:szCs w:val="22"/>
              </w:rPr>
              <w:t>Latindex</w:t>
            </w:r>
            <w:proofErr w:type="spellEnd"/>
            <w:r w:rsidRPr="009C2155">
              <w:rPr>
                <w:rFonts w:asciiTheme="minorHAnsi" w:hAnsiTheme="minorHAnsi" w:cstheme="minorHAnsi"/>
                <w:sz w:val="22"/>
                <w:szCs w:val="22"/>
              </w:rPr>
              <w:t xml:space="preserve"> Catálogo u otra</w:t>
            </w:r>
          </w:p>
        </w:tc>
        <w:tc>
          <w:tcPr>
            <w:tcW w:w="1137" w:type="dxa"/>
            <w:tcBorders>
              <w:top w:val="single" w:sz="4" w:space="0" w:color="auto"/>
              <w:left w:val="single" w:sz="4" w:space="0" w:color="auto"/>
              <w:bottom w:val="single" w:sz="4" w:space="0" w:color="auto"/>
              <w:right w:val="single" w:sz="4" w:space="0" w:color="auto"/>
            </w:tcBorders>
            <w:vAlign w:val="center"/>
            <w:hideMark/>
          </w:tcPr>
          <w:p w14:paraId="25BBA834" w14:textId="77777777" w:rsidR="002A4BA9" w:rsidRPr="009C2155" w:rsidRDefault="002A4BA9">
            <w:pPr>
              <w:jc w:val="center"/>
              <w:rPr>
                <w:rFonts w:asciiTheme="minorHAnsi" w:hAnsiTheme="minorHAnsi" w:cstheme="minorHAnsi"/>
                <w:sz w:val="22"/>
                <w:szCs w:val="22"/>
              </w:rPr>
            </w:pPr>
            <w:r w:rsidRPr="009C2155">
              <w:rPr>
                <w:rFonts w:asciiTheme="minorHAnsi" w:hAnsiTheme="minorHAnsi" w:cstheme="minorHAnsi"/>
                <w:sz w:val="22"/>
                <w:szCs w:val="22"/>
              </w:rPr>
              <w:t>4</w:t>
            </w:r>
          </w:p>
        </w:tc>
      </w:tr>
      <w:tr w:rsidR="002A4BA9" w:rsidRPr="009C2155" w14:paraId="6A5D5C8F" w14:textId="77777777" w:rsidTr="002A4BA9">
        <w:trPr>
          <w:trHeight w:val="472"/>
        </w:trPr>
        <w:tc>
          <w:tcPr>
            <w:tcW w:w="7112" w:type="dxa"/>
            <w:tcBorders>
              <w:top w:val="single" w:sz="4" w:space="0" w:color="auto"/>
              <w:left w:val="single" w:sz="4" w:space="0" w:color="auto"/>
              <w:bottom w:val="single" w:sz="4" w:space="0" w:color="auto"/>
              <w:right w:val="single" w:sz="4" w:space="0" w:color="auto"/>
            </w:tcBorders>
            <w:vAlign w:val="center"/>
            <w:hideMark/>
          </w:tcPr>
          <w:p w14:paraId="050077E1" w14:textId="77777777" w:rsidR="002A4BA9" w:rsidRPr="009C2155" w:rsidRDefault="002A4BA9">
            <w:pPr>
              <w:jc w:val="both"/>
              <w:rPr>
                <w:rFonts w:asciiTheme="minorHAnsi" w:hAnsiTheme="minorHAnsi" w:cstheme="minorHAnsi"/>
                <w:sz w:val="22"/>
                <w:szCs w:val="22"/>
              </w:rPr>
            </w:pPr>
            <w:r w:rsidRPr="009C2155">
              <w:rPr>
                <w:rFonts w:asciiTheme="minorHAnsi" w:hAnsiTheme="minorHAnsi" w:cstheme="minorHAnsi"/>
                <w:sz w:val="22"/>
                <w:szCs w:val="22"/>
              </w:rPr>
              <w:t>Capítulo de libro con comité editorial</w:t>
            </w:r>
          </w:p>
        </w:tc>
        <w:tc>
          <w:tcPr>
            <w:tcW w:w="1137" w:type="dxa"/>
            <w:tcBorders>
              <w:top w:val="single" w:sz="4" w:space="0" w:color="auto"/>
              <w:left w:val="single" w:sz="4" w:space="0" w:color="auto"/>
              <w:bottom w:val="single" w:sz="4" w:space="0" w:color="auto"/>
              <w:right w:val="single" w:sz="4" w:space="0" w:color="auto"/>
            </w:tcBorders>
            <w:vAlign w:val="center"/>
            <w:hideMark/>
          </w:tcPr>
          <w:p w14:paraId="7E03944D" w14:textId="77777777" w:rsidR="002A4BA9" w:rsidRPr="009C2155" w:rsidRDefault="002A4BA9">
            <w:pPr>
              <w:jc w:val="center"/>
              <w:rPr>
                <w:rFonts w:asciiTheme="minorHAnsi" w:hAnsiTheme="minorHAnsi" w:cstheme="minorHAnsi"/>
                <w:sz w:val="22"/>
                <w:szCs w:val="22"/>
              </w:rPr>
            </w:pPr>
            <w:r w:rsidRPr="009C2155">
              <w:rPr>
                <w:rFonts w:asciiTheme="minorHAnsi" w:hAnsiTheme="minorHAnsi" w:cstheme="minorHAnsi"/>
                <w:sz w:val="22"/>
                <w:szCs w:val="22"/>
              </w:rPr>
              <w:t>3</w:t>
            </w:r>
          </w:p>
        </w:tc>
      </w:tr>
      <w:tr w:rsidR="002A4BA9" w:rsidRPr="009C2155" w14:paraId="41AC7B4D" w14:textId="77777777" w:rsidTr="002A4BA9">
        <w:trPr>
          <w:trHeight w:val="472"/>
        </w:trPr>
        <w:tc>
          <w:tcPr>
            <w:tcW w:w="7112" w:type="dxa"/>
            <w:tcBorders>
              <w:top w:val="single" w:sz="4" w:space="0" w:color="auto"/>
              <w:left w:val="single" w:sz="4" w:space="0" w:color="auto"/>
              <w:bottom w:val="single" w:sz="4" w:space="0" w:color="auto"/>
              <w:right w:val="single" w:sz="4" w:space="0" w:color="auto"/>
            </w:tcBorders>
            <w:vAlign w:val="center"/>
            <w:hideMark/>
          </w:tcPr>
          <w:p w14:paraId="1AB4CD44" w14:textId="77777777" w:rsidR="002A4BA9" w:rsidRPr="009C2155" w:rsidRDefault="002A4BA9">
            <w:pPr>
              <w:jc w:val="both"/>
              <w:rPr>
                <w:rFonts w:asciiTheme="minorHAnsi" w:hAnsiTheme="minorHAnsi" w:cstheme="minorHAnsi"/>
                <w:sz w:val="22"/>
                <w:szCs w:val="22"/>
              </w:rPr>
            </w:pPr>
            <w:r w:rsidRPr="009C2155">
              <w:rPr>
                <w:rFonts w:asciiTheme="minorHAnsi" w:hAnsiTheme="minorHAnsi" w:cstheme="minorHAnsi"/>
                <w:sz w:val="22"/>
                <w:szCs w:val="22"/>
              </w:rPr>
              <w:t>Otros (</w:t>
            </w:r>
            <w:proofErr w:type="spellStart"/>
            <w:r w:rsidRPr="009C2155">
              <w:rPr>
                <w:rFonts w:asciiTheme="minorHAnsi" w:hAnsiTheme="minorHAnsi" w:cstheme="minorHAnsi"/>
                <w:sz w:val="22"/>
                <w:szCs w:val="22"/>
              </w:rPr>
              <w:t>pej</w:t>
            </w:r>
            <w:proofErr w:type="spellEnd"/>
            <w:r w:rsidRPr="009C2155">
              <w:rPr>
                <w:rFonts w:asciiTheme="minorHAnsi" w:hAnsiTheme="minorHAnsi" w:cstheme="minorHAnsi"/>
                <w:sz w:val="22"/>
                <w:szCs w:val="22"/>
              </w:rPr>
              <w:t xml:space="preserve">, Traducciones, manuales, entrevistas, </w:t>
            </w:r>
            <w:proofErr w:type="spellStart"/>
            <w:r w:rsidRPr="009C2155">
              <w:rPr>
                <w:rFonts w:asciiTheme="minorHAnsi" w:hAnsiTheme="minorHAnsi" w:cstheme="minorHAnsi"/>
                <w:sz w:val="22"/>
                <w:szCs w:val="22"/>
              </w:rPr>
              <w:t>curatorías</w:t>
            </w:r>
            <w:proofErr w:type="spellEnd"/>
            <w:r w:rsidRPr="009C2155">
              <w:rPr>
                <w:rFonts w:asciiTheme="minorHAnsi" w:hAnsiTheme="minorHAnsi" w:cstheme="minorHAnsi"/>
                <w:sz w:val="22"/>
                <w:szCs w:val="22"/>
              </w:rPr>
              <w:t>)</w:t>
            </w:r>
          </w:p>
        </w:tc>
        <w:tc>
          <w:tcPr>
            <w:tcW w:w="1137" w:type="dxa"/>
            <w:tcBorders>
              <w:top w:val="single" w:sz="4" w:space="0" w:color="auto"/>
              <w:left w:val="single" w:sz="4" w:space="0" w:color="auto"/>
              <w:bottom w:val="single" w:sz="4" w:space="0" w:color="auto"/>
              <w:right w:val="single" w:sz="4" w:space="0" w:color="auto"/>
            </w:tcBorders>
            <w:vAlign w:val="center"/>
            <w:hideMark/>
          </w:tcPr>
          <w:p w14:paraId="25337216" w14:textId="77777777" w:rsidR="002A4BA9" w:rsidRPr="009C2155" w:rsidRDefault="002A4BA9">
            <w:pPr>
              <w:jc w:val="center"/>
              <w:rPr>
                <w:rFonts w:asciiTheme="minorHAnsi" w:hAnsiTheme="minorHAnsi" w:cstheme="minorHAnsi"/>
                <w:sz w:val="22"/>
                <w:szCs w:val="22"/>
              </w:rPr>
            </w:pPr>
            <w:r w:rsidRPr="009C2155">
              <w:rPr>
                <w:rFonts w:asciiTheme="minorHAnsi" w:hAnsiTheme="minorHAnsi" w:cstheme="minorHAnsi"/>
                <w:sz w:val="22"/>
                <w:szCs w:val="22"/>
              </w:rPr>
              <w:t>2</w:t>
            </w:r>
          </w:p>
        </w:tc>
      </w:tr>
    </w:tbl>
    <w:p w14:paraId="1103137D" w14:textId="77777777" w:rsidR="002A4BA9" w:rsidRPr="009C2155" w:rsidRDefault="002A4BA9" w:rsidP="002A4BA9">
      <w:pPr>
        <w:jc w:val="both"/>
        <w:rPr>
          <w:rFonts w:asciiTheme="minorHAnsi" w:hAnsiTheme="minorHAnsi" w:cstheme="minorHAnsi"/>
          <w:b/>
          <w:sz w:val="22"/>
          <w:szCs w:val="22"/>
          <w:lang w:val="es-ES_tradnl"/>
        </w:rPr>
      </w:pPr>
    </w:p>
    <w:p w14:paraId="3E0F6612" w14:textId="77777777" w:rsidR="002A4BA9" w:rsidRPr="009C2155" w:rsidRDefault="002A4BA9" w:rsidP="002A4BA9">
      <w:pPr>
        <w:jc w:val="both"/>
        <w:rPr>
          <w:rFonts w:asciiTheme="minorHAnsi" w:hAnsiTheme="minorHAnsi" w:cstheme="minorHAnsi"/>
          <w:b/>
          <w:sz w:val="22"/>
          <w:szCs w:val="22"/>
          <w:lang w:val="es-ES_tradnl"/>
        </w:rPr>
      </w:pPr>
      <w:r w:rsidRPr="009C2155">
        <w:rPr>
          <w:rFonts w:asciiTheme="minorHAnsi" w:hAnsiTheme="minorHAnsi" w:cstheme="minorHAnsi"/>
          <w:b/>
          <w:sz w:val="22"/>
          <w:szCs w:val="22"/>
          <w:lang w:val="es-ES_tradnl"/>
        </w:rPr>
        <w:t>Cartas de Recomendación</w:t>
      </w:r>
    </w:p>
    <w:p w14:paraId="6FCB9B33" w14:textId="77777777" w:rsidR="002A4BA9" w:rsidRPr="009C2155" w:rsidRDefault="002A4BA9" w:rsidP="002A4BA9">
      <w:pPr>
        <w:jc w:val="both"/>
        <w:rPr>
          <w:rFonts w:asciiTheme="minorHAnsi" w:hAnsiTheme="minorHAnsi" w:cstheme="minorHAnsi"/>
          <w:b/>
          <w:sz w:val="22"/>
          <w:szCs w:val="22"/>
          <w:lang w:val="es-ES_tradnl"/>
        </w:rPr>
      </w:pPr>
    </w:p>
    <w:tbl>
      <w:tblPr>
        <w:tblStyle w:val="Tablaconcuadrcula"/>
        <w:tblW w:w="0" w:type="auto"/>
        <w:tblInd w:w="421" w:type="dxa"/>
        <w:tblLook w:val="04A0" w:firstRow="1" w:lastRow="0" w:firstColumn="1" w:lastColumn="0" w:noHBand="0" w:noVBand="1"/>
      </w:tblPr>
      <w:tblGrid>
        <w:gridCol w:w="7138"/>
        <w:gridCol w:w="1142"/>
      </w:tblGrid>
      <w:tr w:rsidR="002A4BA9" w:rsidRPr="009C2155" w14:paraId="040059AD" w14:textId="77777777" w:rsidTr="002A4BA9">
        <w:trPr>
          <w:trHeight w:val="442"/>
        </w:trPr>
        <w:tc>
          <w:tcPr>
            <w:tcW w:w="7138"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710DEB7C" w14:textId="77777777" w:rsidR="002A4BA9" w:rsidRPr="009C2155" w:rsidRDefault="002A4BA9">
            <w:pPr>
              <w:jc w:val="both"/>
              <w:rPr>
                <w:rFonts w:asciiTheme="minorHAnsi" w:hAnsiTheme="minorHAnsi" w:cstheme="minorHAnsi"/>
                <w:b/>
                <w:sz w:val="22"/>
                <w:szCs w:val="22"/>
              </w:rPr>
            </w:pPr>
            <w:r w:rsidRPr="009C2155">
              <w:rPr>
                <w:rFonts w:asciiTheme="minorHAnsi" w:hAnsiTheme="minorHAnsi" w:cstheme="minorHAnsi"/>
                <w:b/>
                <w:sz w:val="22"/>
                <w:szCs w:val="22"/>
              </w:rPr>
              <w:t>Ítem</w:t>
            </w:r>
          </w:p>
        </w:tc>
        <w:tc>
          <w:tcPr>
            <w:tcW w:w="1142"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3E0FECE8" w14:textId="77777777" w:rsidR="002A4BA9" w:rsidRPr="009C2155" w:rsidRDefault="002A4BA9">
            <w:pPr>
              <w:jc w:val="center"/>
              <w:rPr>
                <w:rFonts w:asciiTheme="minorHAnsi" w:hAnsiTheme="minorHAnsi" w:cstheme="minorHAnsi"/>
                <w:b/>
                <w:sz w:val="22"/>
                <w:szCs w:val="22"/>
              </w:rPr>
            </w:pPr>
            <w:r w:rsidRPr="009C2155">
              <w:rPr>
                <w:rFonts w:asciiTheme="minorHAnsi" w:hAnsiTheme="minorHAnsi" w:cstheme="minorHAnsi"/>
                <w:b/>
                <w:sz w:val="22"/>
                <w:szCs w:val="22"/>
              </w:rPr>
              <w:t>Puntos</w:t>
            </w:r>
          </w:p>
        </w:tc>
      </w:tr>
      <w:tr w:rsidR="002A4BA9" w:rsidRPr="009C2155" w14:paraId="585A54FD" w14:textId="77777777" w:rsidTr="002A4BA9">
        <w:trPr>
          <w:trHeight w:val="442"/>
        </w:trPr>
        <w:tc>
          <w:tcPr>
            <w:tcW w:w="7138" w:type="dxa"/>
            <w:tcBorders>
              <w:top w:val="single" w:sz="4" w:space="0" w:color="auto"/>
              <w:left w:val="single" w:sz="4" w:space="0" w:color="auto"/>
              <w:bottom w:val="single" w:sz="4" w:space="0" w:color="auto"/>
              <w:right w:val="single" w:sz="4" w:space="0" w:color="auto"/>
            </w:tcBorders>
            <w:vAlign w:val="center"/>
            <w:hideMark/>
          </w:tcPr>
          <w:p w14:paraId="1C7CE9B6" w14:textId="77777777" w:rsidR="002A4BA9" w:rsidRPr="009C2155" w:rsidRDefault="002A4BA9">
            <w:pPr>
              <w:jc w:val="both"/>
              <w:rPr>
                <w:rFonts w:asciiTheme="minorHAnsi" w:hAnsiTheme="minorHAnsi" w:cstheme="minorHAnsi"/>
                <w:sz w:val="22"/>
                <w:szCs w:val="22"/>
              </w:rPr>
            </w:pPr>
            <w:r w:rsidRPr="009C2155">
              <w:rPr>
                <w:rFonts w:asciiTheme="minorHAnsi" w:hAnsiTheme="minorHAnsi" w:cstheme="minorHAnsi"/>
                <w:sz w:val="22"/>
                <w:szCs w:val="22"/>
              </w:rPr>
              <w:t>Conocimiento trayectoria del estudiante</w:t>
            </w:r>
          </w:p>
        </w:tc>
        <w:tc>
          <w:tcPr>
            <w:tcW w:w="1142" w:type="dxa"/>
            <w:tcBorders>
              <w:top w:val="single" w:sz="4" w:space="0" w:color="auto"/>
              <w:left w:val="single" w:sz="4" w:space="0" w:color="auto"/>
              <w:bottom w:val="single" w:sz="4" w:space="0" w:color="auto"/>
              <w:right w:val="single" w:sz="4" w:space="0" w:color="auto"/>
            </w:tcBorders>
            <w:vAlign w:val="center"/>
            <w:hideMark/>
          </w:tcPr>
          <w:p w14:paraId="7F1EB6DE" w14:textId="77777777" w:rsidR="002A4BA9" w:rsidRPr="009C2155" w:rsidRDefault="002A4BA9">
            <w:pPr>
              <w:jc w:val="center"/>
              <w:rPr>
                <w:rFonts w:asciiTheme="minorHAnsi" w:hAnsiTheme="minorHAnsi" w:cstheme="minorHAnsi"/>
                <w:sz w:val="22"/>
                <w:szCs w:val="22"/>
              </w:rPr>
            </w:pPr>
            <w:r w:rsidRPr="009C2155">
              <w:rPr>
                <w:rFonts w:asciiTheme="minorHAnsi" w:hAnsiTheme="minorHAnsi" w:cstheme="minorHAnsi"/>
                <w:sz w:val="22"/>
                <w:szCs w:val="22"/>
              </w:rPr>
              <w:t>2</w:t>
            </w:r>
          </w:p>
        </w:tc>
      </w:tr>
      <w:tr w:rsidR="002A4BA9" w:rsidRPr="009C2155" w14:paraId="59405820" w14:textId="77777777" w:rsidTr="002A4BA9">
        <w:trPr>
          <w:trHeight w:val="442"/>
        </w:trPr>
        <w:tc>
          <w:tcPr>
            <w:tcW w:w="7138" w:type="dxa"/>
            <w:tcBorders>
              <w:top w:val="single" w:sz="4" w:space="0" w:color="auto"/>
              <w:left w:val="single" w:sz="4" w:space="0" w:color="auto"/>
              <w:bottom w:val="single" w:sz="4" w:space="0" w:color="auto"/>
              <w:right w:val="single" w:sz="4" w:space="0" w:color="auto"/>
            </w:tcBorders>
            <w:vAlign w:val="center"/>
            <w:hideMark/>
          </w:tcPr>
          <w:p w14:paraId="1C7B4EF2" w14:textId="77777777" w:rsidR="002A4BA9" w:rsidRPr="009C2155" w:rsidRDefault="002A4BA9">
            <w:pPr>
              <w:jc w:val="both"/>
              <w:rPr>
                <w:rFonts w:asciiTheme="minorHAnsi" w:hAnsiTheme="minorHAnsi" w:cstheme="minorHAnsi"/>
                <w:sz w:val="22"/>
                <w:szCs w:val="22"/>
              </w:rPr>
            </w:pPr>
            <w:r w:rsidRPr="009C2155">
              <w:rPr>
                <w:rFonts w:asciiTheme="minorHAnsi" w:hAnsiTheme="minorHAnsi" w:cstheme="minorHAnsi"/>
                <w:sz w:val="22"/>
                <w:szCs w:val="22"/>
              </w:rPr>
              <w:t>Conocimiento factibilidad de la graduación oportuna del estudiante</w:t>
            </w:r>
          </w:p>
        </w:tc>
        <w:tc>
          <w:tcPr>
            <w:tcW w:w="1142" w:type="dxa"/>
            <w:tcBorders>
              <w:top w:val="single" w:sz="4" w:space="0" w:color="auto"/>
              <w:left w:val="single" w:sz="4" w:space="0" w:color="auto"/>
              <w:bottom w:val="single" w:sz="4" w:space="0" w:color="auto"/>
              <w:right w:val="single" w:sz="4" w:space="0" w:color="auto"/>
            </w:tcBorders>
            <w:vAlign w:val="center"/>
            <w:hideMark/>
          </w:tcPr>
          <w:p w14:paraId="41905602" w14:textId="77777777" w:rsidR="002A4BA9" w:rsidRPr="009C2155" w:rsidRDefault="002A4BA9">
            <w:pPr>
              <w:jc w:val="center"/>
              <w:rPr>
                <w:rFonts w:asciiTheme="minorHAnsi" w:hAnsiTheme="minorHAnsi" w:cstheme="minorHAnsi"/>
                <w:sz w:val="22"/>
                <w:szCs w:val="22"/>
              </w:rPr>
            </w:pPr>
            <w:r w:rsidRPr="009C2155">
              <w:rPr>
                <w:rFonts w:asciiTheme="minorHAnsi" w:hAnsiTheme="minorHAnsi" w:cstheme="minorHAnsi"/>
                <w:sz w:val="22"/>
                <w:szCs w:val="22"/>
              </w:rPr>
              <w:t>2</w:t>
            </w:r>
          </w:p>
        </w:tc>
      </w:tr>
      <w:tr w:rsidR="002A4BA9" w:rsidRPr="009C2155" w14:paraId="6F0778C5" w14:textId="77777777" w:rsidTr="002A4BA9">
        <w:trPr>
          <w:trHeight w:val="442"/>
        </w:trPr>
        <w:tc>
          <w:tcPr>
            <w:tcW w:w="7138" w:type="dxa"/>
            <w:tcBorders>
              <w:top w:val="single" w:sz="4" w:space="0" w:color="auto"/>
              <w:left w:val="single" w:sz="4" w:space="0" w:color="auto"/>
              <w:bottom w:val="single" w:sz="4" w:space="0" w:color="auto"/>
              <w:right w:val="single" w:sz="4" w:space="0" w:color="auto"/>
            </w:tcBorders>
            <w:vAlign w:val="center"/>
            <w:hideMark/>
          </w:tcPr>
          <w:p w14:paraId="1481B5D2" w14:textId="77777777" w:rsidR="002A4BA9" w:rsidRPr="009C2155" w:rsidRDefault="002A4BA9">
            <w:pPr>
              <w:jc w:val="both"/>
              <w:rPr>
                <w:rFonts w:asciiTheme="minorHAnsi" w:hAnsiTheme="minorHAnsi" w:cstheme="minorHAnsi"/>
                <w:sz w:val="22"/>
                <w:szCs w:val="22"/>
              </w:rPr>
            </w:pPr>
            <w:r w:rsidRPr="009C2155">
              <w:rPr>
                <w:rFonts w:asciiTheme="minorHAnsi" w:hAnsiTheme="minorHAnsi" w:cstheme="minorHAnsi"/>
                <w:sz w:val="22"/>
                <w:szCs w:val="22"/>
              </w:rPr>
              <w:t>Compromiso con la recomendación</w:t>
            </w:r>
          </w:p>
        </w:tc>
        <w:tc>
          <w:tcPr>
            <w:tcW w:w="1142" w:type="dxa"/>
            <w:tcBorders>
              <w:top w:val="single" w:sz="4" w:space="0" w:color="auto"/>
              <w:left w:val="single" w:sz="4" w:space="0" w:color="auto"/>
              <w:bottom w:val="single" w:sz="4" w:space="0" w:color="auto"/>
              <w:right w:val="single" w:sz="4" w:space="0" w:color="auto"/>
            </w:tcBorders>
            <w:vAlign w:val="center"/>
            <w:hideMark/>
          </w:tcPr>
          <w:p w14:paraId="4F28E5DF" w14:textId="77777777" w:rsidR="002A4BA9" w:rsidRPr="009C2155" w:rsidRDefault="002A4BA9">
            <w:pPr>
              <w:jc w:val="center"/>
              <w:rPr>
                <w:rFonts w:asciiTheme="minorHAnsi" w:hAnsiTheme="minorHAnsi" w:cstheme="minorHAnsi"/>
                <w:sz w:val="22"/>
                <w:szCs w:val="22"/>
              </w:rPr>
            </w:pPr>
            <w:r w:rsidRPr="009C2155">
              <w:rPr>
                <w:rFonts w:asciiTheme="minorHAnsi" w:hAnsiTheme="minorHAnsi" w:cstheme="minorHAnsi"/>
                <w:sz w:val="22"/>
                <w:szCs w:val="22"/>
              </w:rPr>
              <w:t>1</w:t>
            </w:r>
          </w:p>
        </w:tc>
      </w:tr>
    </w:tbl>
    <w:p w14:paraId="1EA15D90" w14:textId="30F726A7" w:rsidR="009C2155" w:rsidRPr="009C2155" w:rsidRDefault="009C2155" w:rsidP="002A4BA9">
      <w:pPr>
        <w:spacing w:after="200" w:line="276" w:lineRule="auto"/>
        <w:rPr>
          <w:rFonts w:asciiTheme="minorHAnsi" w:hAnsiTheme="minorHAnsi" w:cstheme="minorHAnsi"/>
          <w:sz w:val="22"/>
          <w:szCs w:val="22"/>
        </w:rPr>
      </w:pPr>
    </w:p>
    <w:p w14:paraId="51B754EA" w14:textId="4D7C8EF0" w:rsidR="002A4BA9" w:rsidRPr="000B2201" w:rsidRDefault="009C2155" w:rsidP="009C2155">
      <w:pPr>
        <w:spacing w:after="200" w:line="276" w:lineRule="auto"/>
        <w:rPr>
          <w:rFonts w:asciiTheme="minorHAnsi" w:hAnsiTheme="minorHAnsi" w:cstheme="minorHAnsi"/>
          <w:sz w:val="20"/>
          <w:lang w:val="es-CL"/>
        </w:rPr>
      </w:pPr>
      <w:r>
        <w:rPr>
          <w:rFonts w:asciiTheme="minorHAnsi" w:hAnsiTheme="minorHAnsi" w:cstheme="minorHAnsi"/>
          <w:sz w:val="20"/>
          <w:lang w:val="es-CL"/>
        </w:rPr>
        <w:br w:type="page"/>
      </w:r>
    </w:p>
    <w:p w14:paraId="6AD0EC4B" w14:textId="77777777" w:rsidR="008271EB" w:rsidRPr="000C3EBB" w:rsidRDefault="008271EB" w:rsidP="008271EB">
      <w:pPr>
        <w:jc w:val="both"/>
        <w:rPr>
          <w:rFonts w:asciiTheme="minorHAnsi" w:hAnsiTheme="minorHAnsi" w:cstheme="minorHAnsi"/>
          <w:b/>
          <w:lang w:val="es-CL"/>
        </w:rPr>
      </w:pPr>
      <w:r w:rsidRPr="000C3EBB">
        <w:rPr>
          <w:rFonts w:asciiTheme="minorHAnsi" w:hAnsiTheme="minorHAnsi" w:cstheme="minorHAnsi"/>
          <w:b/>
          <w:lang w:val="es-CL"/>
        </w:rPr>
        <w:lastRenderedPageBreak/>
        <w:t>7. EVALUACIÓN DE LOS ANTECEDENTES</w:t>
      </w:r>
    </w:p>
    <w:p w14:paraId="0F529287" w14:textId="38F08108" w:rsidR="008271EB" w:rsidRPr="000C3EBB" w:rsidRDefault="008271EB" w:rsidP="0096004E">
      <w:pPr>
        <w:pStyle w:val="Prrafodelista"/>
        <w:numPr>
          <w:ilvl w:val="0"/>
          <w:numId w:val="2"/>
        </w:numPr>
        <w:spacing w:before="120" w:after="120"/>
        <w:ind w:left="714" w:hanging="357"/>
        <w:contextualSpacing w:val="0"/>
        <w:jc w:val="both"/>
        <w:rPr>
          <w:rFonts w:asciiTheme="minorHAnsi" w:hAnsiTheme="minorHAnsi" w:cstheme="minorHAnsi"/>
          <w:lang w:val="es-CL"/>
        </w:rPr>
      </w:pPr>
      <w:r w:rsidRPr="000C3EBB">
        <w:rPr>
          <w:rFonts w:asciiTheme="minorHAnsi" w:hAnsiTheme="minorHAnsi" w:cstheme="minorHAnsi"/>
          <w:lang w:val="es-CL"/>
        </w:rPr>
        <w:t xml:space="preserve">Las postulaciones </w:t>
      </w:r>
      <w:r w:rsidR="009552A3" w:rsidRPr="000C3EBB">
        <w:rPr>
          <w:rFonts w:asciiTheme="minorHAnsi" w:hAnsiTheme="minorHAnsi" w:cstheme="minorHAnsi"/>
          <w:lang w:val="es-CL"/>
        </w:rPr>
        <w:t xml:space="preserve">a las becas, </w:t>
      </w:r>
      <w:r w:rsidRPr="000C3EBB">
        <w:rPr>
          <w:rFonts w:asciiTheme="minorHAnsi" w:hAnsiTheme="minorHAnsi" w:cstheme="minorHAnsi"/>
          <w:lang w:val="es-CL"/>
        </w:rPr>
        <w:t xml:space="preserve">serán evaluadas por la Vicerrectoría de Postgrado, conjuntamente con el Consejo Superior de Postgrado, conformado por los y las Vicedecanos y Vicedecanas de Investigación y Postgrado de todas las Facultades, e Institutos de la USACH, en conformidad </w:t>
      </w:r>
      <w:r w:rsidR="00B23BE6" w:rsidRPr="000C3EBB">
        <w:rPr>
          <w:rFonts w:asciiTheme="minorHAnsi" w:hAnsiTheme="minorHAnsi" w:cstheme="minorHAnsi"/>
          <w:lang w:val="es-CL"/>
        </w:rPr>
        <w:t xml:space="preserve">al Reglamento de Becas para Estudiantes de Postgrado USACH, </w:t>
      </w:r>
      <w:r w:rsidRPr="000C3EBB">
        <w:rPr>
          <w:rFonts w:asciiTheme="minorHAnsi" w:hAnsiTheme="minorHAnsi" w:cstheme="minorHAnsi"/>
          <w:lang w:val="es-CL"/>
        </w:rPr>
        <w:t xml:space="preserve">Resolución </w:t>
      </w:r>
      <w:proofErr w:type="spellStart"/>
      <w:r w:rsidRPr="000C3EBB">
        <w:rPr>
          <w:rFonts w:asciiTheme="minorHAnsi" w:hAnsiTheme="minorHAnsi" w:cstheme="minorHAnsi"/>
          <w:lang w:val="es-CL"/>
        </w:rPr>
        <w:t>N°</w:t>
      </w:r>
      <w:proofErr w:type="spellEnd"/>
      <w:r w:rsidR="006F49D8" w:rsidRPr="000C3EBB">
        <w:rPr>
          <w:rFonts w:asciiTheme="minorHAnsi" w:hAnsiTheme="minorHAnsi" w:cstheme="minorHAnsi"/>
          <w:lang w:val="es-CL"/>
        </w:rPr>
        <w:t xml:space="preserve"> 7307 del 04/08/2022</w:t>
      </w:r>
      <w:r w:rsidR="00B23BE6" w:rsidRPr="000C3EBB">
        <w:rPr>
          <w:rFonts w:asciiTheme="minorHAnsi" w:hAnsiTheme="minorHAnsi" w:cstheme="minorHAnsi"/>
          <w:lang w:val="es-CL"/>
        </w:rPr>
        <w:t>.</w:t>
      </w:r>
    </w:p>
    <w:p w14:paraId="66B9E1F2" w14:textId="2029C11F" w:rsidR="008271EB" w:rsidRPr="000C3EBB" w:rsidRDefault="008271EB" w:rsidP="00676C6C">
      <w:pPr>
        <w:pStyle w:val="Prrafodelista"/>
        <w:numPr>
          <w:ilvl w:val="0"/>
          <w:numId w:val="2"/>
        </w:numPr>
        <w:spacing w:after="120"/>
        <w:ind w:left="714" w:hanging="357"/>
        <w:contextualSpacing w:val="0"/>
        <w:jc w:val="both"/>
        <w:rPr>
          <w:rFonts w:asciiTheme="minorHAnsi" w:hAnsiTheme="minorHAnsi" w:cstheme="minorHAnsi"/>
          <w:lang w:val="es-CL"/>
        </w:rPr>
      </w:pPr>
      <w:r w:rsidRPr="000C3EBB">
        <w:rPr>
          <w:rFonts w:asciiTheme="minorHAnsi" w:hAnsiTheme="minorHAnsi" w:cstheme="minorHAnsi"/>
          <w:lang w:val="es-CL"/>
        </w:rPr>
        <w:t>Las evaluaciones considerarán los antecedentes académicos, trayectoria académica y/o pro</w:t>
      </w:r>
      <w:r w:rsidR="00420B16" w:rsidRPr="000C3EBB">
        <w:rPr>
          <w:rFonts w:asciiTheme="minorHAnsi" w:hAnsiTheme="minorHAnsi" w:cstheme="minorHAnsi"/>
          <w:lang w:val="es-CL"/>
        </w:rPr>
        <w:t>fesional de los/as postulantes, que se encuentren informadas en el sitio web de postulación de la Vicerrectoría de Postgrado.</w:t>
      </w:r>
    </w:p>
    <w:p w14:paraId="7C692741" w14:textId="124170D0" w:rsidR="00CC3D72" w:rsidRDefault="00CC3D72" w:rsidP="008271EB">
      <w:pPr>
        <w:jc w:val="both"/>
        <w:rPr>
          <w:rFonts w:asciiTheme="minorHAnsi" w:hAnsiTheme="minorHAnsi" w:cstheme="minorHAnsi"/>
          <w:lang w:val="es-CL"/>
        </w:rPr>
      </w:pPr>
    </w:p>
    <w:p w14:paraId="314144E8" w14:textId="69F326FC" w:rsidR="00A93DF3" w:rsidRDefault="00541E36" w:rsidP="00A93DF3">
      <w:pPr>
        <w:jc w:val="both"/>
        <w:rPr>
          <w:rFonts w:asciiTheme="minorHAnsi" w:hAnsiTheme="minorHAnsi" w:cstheme="minorHAnsi"/>
          <w:b/>
          <w:lang w:val="es-CL"/>
        </w:rPr>
      </w:pPr>
      <w:r>
        <w:rPr>
          <w:rFonts w:asciiTheme="minorHAnsi" w:hAnsiTheme="minorHAnsi" w:cstheme="minorHAnsi"/>
          <w:b/>
          <w:lang w:val="es-CL"/>
        </w:rPr>
        <w:t>8</w:t>
      </w:r>
      <w:r w:rsidR="00A93DF3" w:rsidRPr="00A93DF3">
        <w:rPr>
          <w:rFonts w:asciiTheme="minorHAnsi" w:hAnsiTheme="minorHAnsi" w:cstheme="minorHAnsi"/>
          <w:b/>
          <w:lang w:val="es-CL"/>
        </w:rPr>
        <w:t xml:space="preserve">. FALLO DEL CONCURSO </w:t>
      </w:r>
    </w:p>
    <w:p w14:paraId="20DA685E" w14:textId="3520A3E3" w:rsidR="00F5722E" w:rsidRPr="00333206" w:rsidRDefault="00F5722E" w:rsidP="00191238">
      <w:pPr>
        <w:pStyle w:val="Prrafodelista"/>
        <w:numPr>
          <w:ilvl w:val="0"/>
          <w:numId w:val="2"/>
        </w:numPr>
        <w:spacing w:before="120" w:after="120"/>
        <w:ind w:left="714" w:hanging="357"/>
        <w:contextualSpacing w:val="0"/>
        <w:jc w:val="both"/>
        <w:rPr>
          <w:rFonts w:asciiTheme="minorHAnsi" w:hAnsiTheme="minorHAnsi" w:cstheme="minorHAnsi"/>
          <w:b/>
          <w:lang w:val="es-CL"/>
        </w:rPr>
      </w:pPr>
      <w:r w:rsidRPr="00333206">
        <w:rPr>
          <w:rFonts w:asciiTheme="minorHAnsi" w:hAnsiTheme="minorHAnsi" w:cstheme="minorHAnsi"/>
          <w:lang w:val="es-CL"/>
        </w:rPr>
        <w:t xml:space="preserve">La Vicerrectoría de Postgrado emitirá una </w:t>
      </w:r>
      <w:r w:rsidRPr="00333206">
        <w:rPr>
          <w:rFonts w:asciiTheme="minorHAnsi" w:hAnsiTheme="minorHAnsi" w:cstheme="minorHAnsi"/>
          <w:b/>
          <w:lang w:val="es-CL"/>
        </w:rPr>
        <w:t>resolución de fallo inapelable</w:t>
      </w:r>
      <w:r w:rsidR="00333206" w:rsidRPr="00333206">
        <w:rPr>
          <w:rFonts w:asciiTheme="minorHAnsi" w:hAnsiTheme="minorHAnsi" w:cstheme="minorHAnsi"/>
          <w:b/>
          <w:lang w:val="es-CL"/>
        </w:rPr>
        <w:t xml:space="preserve"> y adjudicación</w:t>
      </w:r>
      <w:r w:rsidRPr="00333206">
        <w:rPr>
          <w:rFonts w:asciiTheme="minorHAnsi" w:hAnsiTheme="minorHAnsi" w:cstheme="minorHAnsi"/>
          <w:b/>
          <w:lang w:val="es-CL"/>
        </w:rPr>
        <w:t xml:space="preserve"> del concurso</w:t>
      </w:r>
      <w:r w:rsidR="00333206" w:rsidRPr="00333206">
        <w:rPr>
          <w:rFonts w:asciiTheme="minorHAnsi" w:hAnsiTheme="minorHAnsi" w:cstheme="minorHAnsi"/>
          <w:lang w:val="es-CL"/>
        </w:rPr>
        <w:t xml:space="preserve">, la cual </w:t>
      </w:r>
      <w:r w:rsidRPr="00333206">
        <w:rPr>
          <w:rFonts w:asciiTheme="minorHAnsi" w:hAnsiTheme="minorHAnsi" w:cstheme="minorHAnsi"/>
          <w:lang w:val="es-CL"/>
        </w:rPr>
        <w:t xml:space="preserve">será ratificada por resolución universitaria, haciendo llegar un listado con los/as estudiantes beneficiados/as y/o rechazados/as a los/as Vicedecanos/as de Investigación y Postgrado y </w:t>
      </w:r>
      <w:proofErr w:type="gramStart"/>
      <w:r w:rsidRPr="00333206">
        <w:rPr>
          <w:rFonts w:asciiTheme="minorHAnsi" w:hAnsiTheme="minorHAnsi" w:cstheme="minorHAnsi"/>
          <w:lang w:val="es-CL"/>
        </w:rPr>
        <w:t>Directores</w:t>
      </w:r>
      <w:proofErr w:type="gramEnd"/>
      <w:r w:rsidRPr="00333206">
        <w:rPr>
          <w:rFonts w:asciiTheme="minorHAnsi" w:hAnsiTheme="minorHAnsi" w:cstheme="minorHAnsi"/>
          <w:lang w:val="es-CL"/>
        </w:rPr>
        <w:t>/as de cada Programa, quienes comunicarán formalmente a los/as postulantes.</w:t>
      </w:r>
    </w:p>
    <w:p w14:paraId="40C5172E" w14:textId="14320857" w:rsidR="00333206" w:rsidRPr="00302438" w:rsidRDefault="00333206" w:rsidP="00942493">
      <w:pPr>
        <w:pStyle w:val="Prrafodelista"/>
        <w:numPr>
          <w:ilvl w:val="0"/>
          <w:numId w:val="2"/>
        </w:numPr>
        <w:spacing w:after="120"/>
        <w:ind w:left="714" w:hanging="357"/>
        <w:contextualSpacing w:val="0"/>
        <w:jc w:val="both"/>
        <w:rPr>
          <w:rFonts w:asciiTheme="minorHAnsi" w:hAnsiTheme="minorHAnsi" w:cstheme="minorHAnsi"/>
          <w:b/>
          <w:lang w:val="es-CL"/>
        </w:rPr>
      </w:pPr>
      <w:r w:rsidRPr="00333206">
        <w:rPr>
          <w:rFonts w:asciiTheme="minorHAnsi" w:hAnsiTheme="minorHAnsi" w:cstheme="minorHAnsi"/>
          <w:lang w:val="es-CL"/>
        </w:rPr>
        <w:t>La Vicerrectoría de Postgrado otorgará becas en función de la disponibilidad presupuestaria.</w:t>
      </w:r>
    </w:p>
    <w:p w14:paraId="14370882" w14:textId="77777777" w:rsidR="00302438" w:rsidRPr="00302438" w:rsidRDefault="00302438" w:rsidP="00302438">
      <w:pPr>
        <w:jc w:val="both"/>
        <w:rPr>
          <w:rFonts w:asciiTheme="minorHAnsi" w:hAnsiTheme="minorHAnsi" w:cstheme="minorHAnsi"/>
          <w:lang w:val="es-CL"/>
        </w:rPr>
      </w:pPr>
    </w:p>
    <w:p w14:paraId="78D0CAAA" w14:textId="51FD76DB" w:rsidR="004845E0" w:rsidRPr="000C3EBB" w:rsidRDefault="00541E36" w:rsidP="00806466">
      <w:pPr>
        <w:tabs>
          <w:tab w:val="left" w:pos="0"/>
          <w:tab w:val="left" w:pos="709"/>
        </w:tabs>
        <w:ind w:left="567" w:hanging="567"/>
        <w:jc w:val="both"/>
        <w:rPr>
          <w:rFonts w:asciiTheme="minorHAnsi" w:hAnsiTheme="minorHAnsi" w:cstheme="minorHAnsi"/>
          <w:b/>
          <w:lang w:val="es-CL"/>
        </w:rPr>
      </w:pPr>
      <w:r>
        <w:rPr>
          <w:rFonts w:asciiTheme="minorHAnsi" w:hAnsiTheme="minorHAnsi" w:cstheme="minorHAnsi"/>
          <w:b/>
          <w:lang w:val="es-CL"/>
        </w:rPr>
        <w:t>9</w:t>
      </w:r>
      <w:r w:rsidR="00806466" w:rsidRPr="000C3EBB">
        <w:rPr>
          <w:rFonts w:asciiTheme="minorHAnsi" w:hAnsiTheme="minorHAnsi" w:cstheme="minorHAnsi"/>
          <w:b/>
          <w:lang w:val="es-CL"/>
        </w:rPr>
        <w:t xml:space="preserve">. </w:t>
      </w:r>
      <w:r w:rsidR="004845E0" w:rsidRPr="000C3EBB">
        <w:rPr>
          <w:rFonts w:asciiTheme="minorHAnsi" w:hAnsiTheme="minorHAnsi" w:cstheme="minorHAnsi"/>
          <w:b/>
          <w:lang w:val="es-CL"/>
        </w:rPr>
        <w:t>RESPONSABILIDADES DE</w:t>
      </w:r>
      <w:r w:rsidR="00055129" w:rsidRPr="000C3EBB">
        <w:rPr>
          <w:rFonts w:asciiTheme="minorHAnsi" w:hAnsiTheme="minorHAnsi" w:cstheme="minorHAnsi"/>
          <w:b/>
          <w:lang w:val="es-CL"/>
        </w:rPr>
        <w:t xml:space="preserve"> E</w:t>
      </w:r>
      <w:r w:rsidR="004845E0" w:rsidRPr="000C3EBB">
        <w:rPr>
          <w:rFonts w:asciiTheme="minorHAnsi" w:hAnsiTheme="minorHAnsi" w:cstheme="minorHAnsi"/>
          <w:b/>
          <w:lang w:val="es-CL"/>
        </w:rPr>
        <w:t>L</w:t>
      </w:r>
      <w:r w:rsidR="00055129" w:rsidRPr="000C3EBB">
        <w:rPr>
          <w:rFonts w:asciiTheme="minorHAnsi" w:hAnsiTheme="minorHAnsi" w:cstheme="minorHAnsi"/>
          <w:b/>
          <w:lang w:val="es-CL"/>
        </w:rPr>
        <w:t>/</w:t>
      </w:r>
      <w:r w:rsidR="00CB1AC9" w:rsidRPr="000C3EBB">
        <w:rPr>
          <w:rFonts w:asciiTheme="minorHAnsi" w:hAnsiTheme="minorHAnsi" w:cstheme="minorHAnsi"/>
          <w:b/>
          <w:lang w:val="es-CL"/>
        </w:rPr>
        <w:t>LA</w:t>
      </w:r>
      <w:r w:rsidR="004845E0" w:rsidRPr="000C3EBB">
        <w:rPr>
          <w:rFonts w:asciiTheme="minorHAnsi" w:hAnsiTheme="minorHAnsi" w:cstheme="minorHAnsi"/>
          <w:b/>
          <w:lang w:val="es-CL"/>
        </w:rPr>
        <w:t xml:space="preserve"> BECARIO</w:t>
      </w:r>
      <w:r w:rsidR="00CB1AC9" w:rsidRPr="000C3EBB">
        <w:rPr>
          <w:rFonts w:asciiTheme="minorHAnsi" w:hAnsiTheme="minorHAnsi" w:cstheme="minorHAnsi"/>
          <w:b/>
          <w:lang w:val="es-CL"/>
        </w:rPr>
        <w:t>/A</w:t>
      </w:r>
    </w:p>
    <w:p w14:paraId="56BB902D" w14:textId="19723EDB" w:rsidR="008E1621" w:rsidRPr="0014321A" w:rsidRDefault="008E1621" w:rsidP="00DC2E91">
      <w:pPr>
        <w:pStyle w:val="Prrafodelista"/>
        <w:numPr>
          <w:ilvl w:val="0"/>
          <w:numId w:val="10"/>
        </w:numPr>
        <w:spacing w:before="120" w:after="120"/>
        <w:ind w:left="714" w:hanging="357"/>
        <w:contextualSpacing w:val="0"/>
        <w:jc w:val="both"/>
        <w:rPr>
          <w:rFonts w:asciiTheme="minorHAnsi" w:hAnsiTheme="minorHAnsi" w:cstheme="minorHAnsi"/>
          <w:bCs/>
          <w:iCs/>
          <w:lang w:val="es-CL"/>
        </w:rPr>
      </w:pPr>
      <w:r w:rsidRPr="002735BD">
        <w:rPr>
          <w:rFonts w:asciiTheme="minorHAnsi" w:hAnsiTheme="minorHAnsi" w:cstheme="minorHAnsi"/>
          <w:lang w:val="es-CL"/>
        </w:rPr>
        <w:t xml:space="preserve">El/La beneficiario/a deberá mantener un desempeño académico de excelencia, a ser demostrado a través de: un </w:t>
      </w:r>
      <w:r w:rsidRPr="0014321A">
        <w:rPr>
          <w:rFonts w:asciiTheme="minorHAnsi" w:hAnsiTheme="minorHAnsi" w:cstheme="minorHAnsi"/>
          <w:b/>
          <w:lang w:val="es-CL"/>
        </w:rPr>
        <w:t>promedio de notas igual o superior a 5.0</w:t>
      </w:r>
      <w:r w:rsidRPr="002735BD">
        <w:rPr>
          <w:rFonts w:asciiTheme="minorHAnsi" w:hAnsiTheme="minorHAnsi" w:cstheme="minorHAnsi"/>
          <w:lang w:val="es-CL"/>
        </w:rPr>
        <w:t xml:space="preserve">; </w:t>
      </w:r>
      <w:r w:rsidRPr="0014321A">
        <w:rPr>
          <w:rFonts w:asciiTheme="minorHAnsi" w:hAnsiTheme="minorHAnsi" w:cstheme="minorHAnsi"/>
          <w:b/>
          <w:lang w:val="es-CL"/>
        </w:rPr>
        <w:t>labores destacadas en investigación</w:t>
      </w:r>
      <w:r w:rsidRPr="002735BD">
        <w:rPr>
          <w:rFonts w:asciiTheme="minorHAnsi" w:hAnsiTheme="minorHAnsi" w:cstheme="minorHAnsi"/>
          <w:lang w:val="es-CL"/>
        </w:rPr>
        <w:t xml:space="preserve">, si corresponde; una </w:t>
      </w:r>
      <w:r w:rsidRPr="0014321A">
        <w:rPr>
          <w:rFonts w:asciiTheme="minorHAnsi" w:hAnsiTheme="minorHAnsi" w:cstheme="minorHAnsi"/>
          <w:b/>
          <w:lang w:val="es-CL"/>
        </w:rPr>
        <w:t>dedicación de acuerdo con las exigencias del Programa</w:t>
      </w:r>
      <w:r w:rsidRPr="002735BD">
        <w:rPr>
          <w:rFonts w:asciiTheme="minorHAnsi" w:hAnsiTheme="minorHAnsi" w:cstheme="minorHAnsi"/>
          <w:lang w:val="es-CL"/>
        </w:rPr>
        <w:t xml:space="preserve">, y; </w:t>
      </w:r>
      <w:r w:rsidRPr="0014321A">
        <w:rPr>
          <w:rFonts w:asciiTheme="minorHAnsi" w:hAnsiTheme="minorHAnsi" w:cstheme="minorHAnsi"/>
          <w:b/>
          <w:lang w:val="es-CL"/>
        </w:rPr>
        <w:t>una progresión curricular que propenda a la graduación oportuna</w:t>
      </w:r>
      <w:r w:rsidRPr="002735BD">
        <w:rPr>
          <w:rFonts w:asciiTheme="minorHAnsi" w:hAnsiTheme="minorHAnsi" w:cstheme="minorHAnsi"/>
          <w:lang w:val="es-CL"/>
        </w:rPr>
        <w:t xml:space="preserve"> según el informe del Programa de Doctorado respectivo.</w:t>
      </w:r>
    </w:p>
    <w:p w14:paraId="387DD49A" w14:textId="0C650349" w:rsidR="008E1621" w:rsidRDefault="008E1621" w:rsidP="002735BD">
      <w:pPr>
        <w:pStyle w:val="Prrafodelista"/>
        <w:numPr>
          <w:ilvl w:val="0"/>
          <w:numId w:val="10"/>
        </w:numPr>
        <w:spacing w:before="120" w:after="120"/>
        <w:ind w:left="714" w:hanging="357"/>
        <w:contextualSpacing w:val="0"/>
        <w:jc w:val="both"/>
        <w:rPr>
          <w:rFonts w:asciiTheme="minorHAnsi" w:hAnsiTheme="minorHAnsi" w:cstheme="minorHAnsi"/>
          <w:lang w:val="es-CL"/>
        </w:rPr>
      </w:pPr>
      <w:r w:rsidRPr="002735BD">
        <w:rPr>
          <w:rFonts w:asciiTheme="minorHAnsi" w:hAnsiTheme="minorHAnsi" w:cstheme="minorHAnsi"/>
          <w:lang w:val="es-CL"/>
        </w:rPr>
        <w:t xml:space="preserve">Realizar oportunamente los trámites consulares para obtener </w:t>
      </w:r>
      <w:r w:rsidR="002735BD">
        <w:rPr>
          <w:rFonts w:asciiTheme="minorHAnsi" w:hAnsiTheme="minorHAnsi" w:cstheme="minorHAnsi"/>
          <w:lang w:val="es-CL"/>
        </w:rPr>
        <w:t>el</w:t>
      </w:r>
      <w:r w:rsidRPr="002735BD">
        <w:rPr>
          <w:rFonts w:asciiTheme="minorHAnsi" w:hAnsiTheme="minorHAnsi" w:cstheme="minorHAnsi"/>
          <w:lang w:val="es-CL"/>
        </w:rPr>
        <w:t xml:space="preserve"> </w:t>
      </w:r>
      <w:r w:rsidR="002735BD" w:rsidRPr="000C3EBB">
        <w:rPr>
          <w:rFonts w:asciiTheme="minorHAnsi" w:hAnsiTheme="minorHAnsi" w:cstheme="minorHAnsi"/>
          <w:b/>
          <w:lang w:val="es-CL"/>
        </w:rPr>
        <w:t>Permiso de Residencia Temporal en Chile</w:t>
      </w:r>
      <w:r w:rsidRPr="002735BD">
        <w:rPr>
          <w:rFonts w:asciiTheme="minorHAnsi" w:hAnsiTheme="minorHAnsi" w:cstheme="minorHAnsi"/>
          <w:lang w:val="es-CL"/>
        </w:rPr>
        <w:t xml:space="preserve"> e ingresar a Chile antes del</w:t>
      </w:r>
      <w:r w:rsidR="002735BD">
        <w:rPr>
          <w:rFonts w:asciiTheme="minorHAnsi" w:hAnsiTheme="minorHAnsi" w:cstheme="minorHAnsi"/>
          <w:lang w:val="es-CL"/>
        </w:rPr>
        <w:t xml:space="preserve"> inicio del Primer Semestre </w:t>
      </w:r>
      <w:r w:rsidR="00551065">
        <w:rPr>
          <w:rFonts w:asciiTheme="minorHAnsi" w:hAnsiTheme="minorHAnsi" w:cstheme="minorHAnsi"/>
          <w:lang w:val="es-CL"/>
        </w:rPr>
        <w:t>2026</w:t>
      </w:r>
      <w:r w:rsidRPr="002735BD">
        <w:rPr>
          <w:rFonts w:asciiTheme="minorHAnsi" w:hAnsiTheme="minorHAnsi" w:cstheme="minorHAnsi"/>
          <w:lang w:val="es-CL"/>
        </w:rPr>
        <w:t xml:space="preserve"> cumpliendo con las normas de salud vigentes en el territorio nacional. En el evento que esto no sea posible, antes del inicio de las actividades académicas del programa, se dejará sin efecto la beca, pudi</w:t>
      </w:r>
      <w:r w:rsidR="002735BD">
        <w:rPr>
          <w:rFonts w:asciiTheme="minorHAnsi" w:hAnsiTheme="minorHAnsi" w:cstheme="minorHAnsi"/>
          <w:lang w:val="es-CL"/>
        </w:rPr>
        <w:t>endo postular al año siguiente.</w:t>
      </w:r>
    </w:p>
    <w:p w14:paraId="5B401522" w14:textId="195A1832" w:rsidR="0098594A" w:rsidRPr="0098594A" w:rsidRDefault="0098594A" w:rsidP="00BE6BB2">
      <w:pPr>
        <w:pStyle w:val="Prrafodelista"/>
        <w:numPr>
          <w:ilvl w:val="0"/>
          <w:numId w:val="10"/>
        </w:numPr>
        <w:spacing w:before="120" w:after="120"/>
        <w:ind w:left="714" w:hanging="357"/>
        <w:contextualSpacing w:val="0"/>
        <w:jc w:val="both"/>
        <w:rPr>
          <w:rFonts w:asciiTheme="minorHAnsi" w:hAnsiTheme="minorHAnsi" w:cstheme="minorHAnsi"/>
          <w:lang w:val="es-CL"/>
        </w:rPr>
      </w:pPr>
      <w:r w:rsidRPr="0098594A">
        <w:rPr>
          <w:rFonts w:asciiTheme="minorHAnsi" w:hAnsiTheme="minorHAnsi" w:cstheme="minorHAnsi"/>
          <w:lang w:val="es-CL"/>
        </w:rPr>
        <w:t>Presentar en la Secretaría de su Programa de Doctorado los siguientes documentos en original: Cedula de Identidad o Pasaporte vigente, certificados de Títulos y Grados, Concentración de Notas o Calificaciones y Certificado de Nacimiento, debidamente legalizados mediante sistema de Apostilla de La Haya o el servicio consular correspondiente.</w:t>
      </w:r>
    </w:p>
    <w:p w14:paraId="1FEBCFFB" w14:textId="3B8F9BD2" w:rsidR="008E1621" w:rsidRPr="002735BD" w:rsidRDefault="008E1621" w:rsidP="002735BD">
      <w:pPr>
        <w:pStyle w:val="Prrafodelista"/>
        <w:numPr>
          <w:ilvl w:val="0"/>
          <w:numId w:val="10"/>
        </w:numPr>
        <w:spacing w:before="120" w:after="120"/>
        <w:ind w:left="714" w:hanging="357"/>
        <w:contextualSpacing w:val="0"/>
        <w:jc w:val="both"/>
        <w:rPr>
          <w:rFonts w:asciiTheme="minorHAnsi" w:hAnsiTheme="minorHAnsi" w:cstheme="minorHAnsi"/>
          <w:lang w:val="es-CL"/>
        </w:rPr>
      </w:pPr>
      <w:r w:rsidRPr="002735BD">
        <w:rPr>
          <w:rFonts w:asciiTheme="minorHAnsi" w:hAnsiTheme="minorHAnsi" w:cstheme="minorHAnsi"/>
          <w:lang w:val="es-CL"/>
        </w:rPr>
        <w:t>Completar y pagar la matrícula en el respectivo Programa en el que fue aceptado/a (comprende el pago de la cuota básica de matrícula semestral).</w:t>
      </w:r>
    </w:p>
    <w:p w14:paraId="1A9EE04C" w14:textId="5A07F342" w:rsidR="008E1621" w:rsidRDefault="008E1621" w:rsidP="003C0729">
      <w:pPr>
        <w:jc w:val="both"/>
        <w:rPr>
          <w:rFonts w:asciiTheme="minorHAnsi" w:hAnsiTheme="minorHAnsi" w:cstheme="minorHAnsi"/>
          <w:bCs/>
          <w:iCs/>
          <w:lang w:val="es-CL"/>
        </w:rPr>
      </w:pPr>
    </w:p>
    <w:p w14:paraId="1E80E40F" w14:textId="77777777" w:rsidR="0014321A" w:rsidRDefault="0014321A">
      <w:pPr>
        <w:spacing w:after="200" w:line="276" w:lineRule="auto"/>
        <w:rPr>
          <w:rFonts w:asciiTheme="minorHAnsi" w:hAnsiTheme="minorHAnsi" w:cstheme="minorHAnsi"/>
          <w:b/>
          <w:lang w:val="es-CL"/>
        </w:rPr>
      </w:pPr>
      <w:r>
        <w:rPr>
          <w:rFonts w:asciiTheme="minorHAnsi" w:hAnsiTheme="minorHAnsi" w:cstheme="minorHAnsi"/>
          <w:b/>
          <w:lang w:val="es-CL"/>
        </w:rPr>
        <w:br w:type="page"/>
      </w:r>
    </w:p>
    <w:p w14:paraId="2758F1B0" w14:textId="7F73F4BD" w:rsidR="003C0729" w:rsidRPr="000C3EBB" w:rsidRDefault="002735BD" w:rsidP="003C0729">
      <w:pPr>
        <w:jc w:val="both"/>
        <w:rPr>
          <w:rFonts w:asciiTheme="minorHAnsi" w:hAnsiTheme="minorHAnsi" w:cstheme="minorHAnsi"/>
          <w:lang w:val="es-CL"/>
        </w:rPr>
      </w:pPr>
      <w:r>
        <w:rPr>
          <w:rFonts w:asciiTheme="minorHAnsi" w:hAnsiTheme="minorHAnsi" w:cstheme="minorHAnsi"/>
          <w:b/>
          <w:lang w:val="es-CL"/>
        </w:rPr>
        <w:lastRenderedPageBreak/>
        <w:t>1</w:t>
      </w:r>
      <w:r w:rsidR="00541E36">
        <w:rPr>
          <w:rFonts w:asciiTheme="minorHAnsi" w:hAnsiTheme="minorHAnsi" w:cstheme="minorHAnsi"/>
          <w:b/>
          <w:lang w:val="es-CL"/>
        </w:rPr>
        <w:t>0</w:t>
      </w:r>
      <w:r w:rsidR="00460987" w:rsidRPr="000C3EBB">
        <w:rPr>
          <w:rFonts w:asciiTheme="minorHAnsi" w:hAnsiTheme="minorHAnsi" w:cstheme="minorHAnsi"/>
          <w:b/>
          <w:lang w:val="es-CL"/>
        </w:rPr>
        <w:t>.</w:t>
      </w:r>
      <w:r w:rsidR="00C87D1C" w:rsidRPr="000C3EBB">
        <w:rPr>
          <w:rFonts w:asciiTheme="minorHAnsi" w:hAnsiTheme="minorHAnsi" w:cstheme="minorHAnsi"/>
          <w:b/>
          <w:lang w:val="es-CL"/>
        </w:rPr>
        <w:t xml:space="preserve"> </w:t>
      </w:r>
      <w:r w:rsidR="00475674" w:rsidRPr="000C3EBB">
        <w:rPr>
          <w:rFonts w:asciiTheme="minorHAnsi" w:hAnsiTheme="minorHAnsi" w:cstheme="minorHAnsi"/>
          <w:b/>
          <w:lang w:val="es-CL"/>
        </w:rPr>
        <w:t>DIFUSIÓN DE LA BECA</w:t>
      </w:r>
    </w:p>
    <w:p w14:paraId="0B047F47" w14:textId="53EC77B8" w:rsidR="00A86787" w:rsidRPr="000C3EBB" w:rsidRDefault="00A86787" w:rsidP="00AE50AD">
      <w:pPr>
        <w:pStyle w:val="Prrafodelista"/>
        <w:numPr>
          <w:ilvl w:val="0"/>
          <w:numId w:val="13"/>
        </w:numPr>
        <w:spacing w:before="120" w:after="120"/>
        <w:ind w:left="714" w:hanging="357"/>
        <w:contextualSpacing w:val="0"/>
        <w:jc w:val="both"/>
        <w:rPr>
          <w:rFonts w:asciiTheme="minorHAnsi" w:hAnsiTheme="minorHAnsi" w:cstheme="minorHAnsi"/>
          <w:lang w:val="es-CL"/>
        </w:rPr>
      </w:pPr>
      <w:r w:rsidRPr="000C3EBB">
        <w:rPr>
          <w:rFonts w:asciiTheme="minorHAnsi" w:hAnsiTheme="minorHAnsi" w:cstheme="minorHAnsi"/>
          <w:lang w:val="es-CL"/>
        </w:rPr>
        <w:t xml:space="preserve">Las bases y Formulario de Postulación estarán disponibles a partir del </w:t>
      </w:r>
      <w:r w:rsidR="00E36D81">
        <w:rPr>
          <w:rFonts w:asciiTheme="minorHAnsi" w:hAnsiTheme="minorHAnsi" w:cstheme="minorHAnsi"/>
          <w:b/>
          <w:lang w:val="es-CL"/>
        </w:rPr>
        <w:t>20</w:t>
      </w:r>
      <w:r w:rsidR="00CC3D72" w:rsidRPr="000C3EBB">
        <w:rPr>
          <w:rFonts w:asciiTheme="minorHAnsi" w:hAnsiTheme="minorHAnsi" w:cstheme="minorHAnsi"/>
          <w:b/>
          <w:lang w:val="es-CL"/>
        </w:rPr>
        <w:t xml:space="preserve"> de </w:t>
      </w:r>
      <w:r w:rsidR="0002767D">
        <w:rPr>
          <w:rFonts w:asciiTheme="minorHAnsi" w:hAnsiTheme="minorHAnsi" w:cstheme="minorHAnsi"/>
          <w:b/>
          <w:lang w:val="es-CL"/>
        </w:rPr>
        <w:t>octu</w:t>
      </w:r>
      <w:r w:rsidR="00AC31F3" w:rsidRPr="000C3EBB">
        <w:rPr>
          <w:rFonts w:asciiTheme="minorHAnsi" w:hAnsiTheme="minorHAnsi" w:cstheme="minorHAnsi"/>
          <w:b/>
          <w:lang w:val="es-CL"/>
        </w:rPr>
        <w:t xml:space="preserve">bre </w:t>
      </w:r>
      <w:r w:rsidRPr="000C3EBB">
        <w:rPr>
          <w:rFonts w:asciiTheme="minorHAnsi" w:hAnsiTheme="minorHAnsi" w:cstheme="minorHAnsi"/>
          <w:b/>
          <w:lang w:val="es-CL"/>
        </w:rPr>
        <w:t xml:space="preserve">de </w:t>
      </w:r>
      <w:r w:rsidR="00551065">
        <w:rPr>
          <w:rFonts w:asciiTheme="minorHAnsi" w:hAnsiTheme="minorHAnsi" w:cstheme="minorHAnsi"/>
          <w:b/>
          <w:lang w:val="es-CL"/>
        </w:rPr>
        <w:t>2025</w:t>
      </w:r>
      <w:r w:rsidRPr="000C3EBB">
        <w:rPr>
          <w:rFonts w:asciiTheme="minorHAnsi" w:hAnsiTheme="minorHAnsi" w:cstheme="minorHAnsi"/>
          <w:lang w:val="es-CL"/>
        </w:rPr>
        <w:t xml:space="preserve"> en el sitio Web: </w:t>
      </w:r>
      <w:hyperlink r:id="rId10" w:history="1">
        <w:r w:rsidRPr="000C3EBB">
          <w:rPr>
            <w:rStyle w:val="Hipervnculo"/>
            <w:rFonts w:asciiTheme="minorHAnsi" w:hAnsiTheme="minorHAnsi"/>
            <w:lang w:val="es-CL"/>
          </w:rPr>
          <w:t>https://postgrado.usach.cl/es/tipos-de-becas/becas-internas</w:t>
        </w:r>
      </w:hyperlink>
      <w:r w:rsidRPr="000C3EBB">
        <w:rPr>
          <w:rFonts w:asciiTheme="minorHAnsi" w:hAnsiTheme="minorHAnsi"/>
          <w:lang w:val="es-CL"/>
        </w:rPr>
        <w:t xml:space="preserve"> </w:t>
      </w:r>
      <w:r w:rsidRPr="000C3EBB">
        <w:rPr>
          <w:rFonts w:asciiTheme="minorHAnsi" w:hAnsiTheme="minorHAnsi" w:cstheme="minorHAnsi"/>
          <w:lang w:val="es-CL"/>
        </w:rPr>
        <w:t>(Becas Internas - Vicerrectoría de Postgrado)</w:t>
      </w:r>
      <w:r w:rsidR="00475674" w:rsidRPr="000C3EBB">
        <w:rPr>
          <w:rFonts w:asciiTheme="minorHAnsi" w:hAnsiTheme="minorHAnsi" w:cstheme="minorHAnsi"/>
          <w:lang w:val="es-CL"/>
        </w:rPr>
        <w:t xml:space="preserve"> y en las Secretarías de cada Programa.</w:t>
      </w:r>
    </w:p>
    <w:p w14:paraId="3E49D5DC" w14:textId="0BACC573" w:rsidR="00CC3D72" w:rsidRDefault="00CC3D72" w:rsidP="00CC3D72">
      <w:pPr>
        <w:jc w:val="both"/>
        <w:rPr>
          <w:rFonts w:asciiTheme="minorHAnsi" w:hAnsiTheme="minorHAnsi" w:cstheme="minorHAnsi"/>
          <w:bCs/>
          <w:iCs/>
          <w:lang w:val="es-CL"/>
        </w:rPr>
      </w:pPr>
    </w:p>
    <w:p w14:paraId="26B6F354" w14:textId="58295657" w:rsidR="00A86787" w:rsidRPr="000C3EBB" w:rsidRDefault="002735BD" w:rsidP="00A86787">
      <w:pPr>
        <w:jc w:val="both"/>
        <w:rPr>
          <w:rFonts w:asciiTheme="minorHAnsi" w:hAnsiTheme="minorHAnsi" w:cstheme="minorHAnsi"/>
          <w:b/>
          <w:lang w:val="es-CL"/>
        </w:rPr>
      </w:pPr>
      <w:r>
        <w:rPr>
          <w:rFonts w:asciiTheme="minorHAnsi" w:hAnsiTheme="minorHAnsi" w:cstheme="minorHAnsi"/>
          <w:b/>
          <w:lang w:val="es-CL"/>
        </w:rPr>
        <w:t>1</w:t>
      </w:r>
      <w:r w:rsidR="00541E36">
        <w:rPr>
          <w:rFonts w:asciiTheme="minorHAnsi" w:hAnsiTheme="minorHAnsi" w:cstheme="minorHAnsi"/>
          <w:b/>
          <w:lang w:val="es-CL"/>
        </w:rPr>
        <w:t>1</w:t>
      </w:r>
      <w:r w:rsidR="00A86787" w:rsidRPr="000C3EBB">
        <w:rPr>
          <w:rFonts w:asciiTheme="minorHAnsi" w:hAnsiTheme="minorHAnsi" w:cstheme="minorHAnsi"/>
          <w:b/>
          <w:lang w:val="es-CL"/>
        </w:rPr>
        <w:t>. DURACIÓN DE LA BECA</w:t>
      </w:r>
    </w:p>
    <w:p w14:paraId="7B019263" w14:textId="3547225E" w:rsidR="00A86787" w:rsidRPr="005E0190" w:rsidRDefault="009E6D72" w:rsidP="00B24CA5">
      <w:pPr>
        <w:pStyle w:val="Prrafodelista"/>
        <w:numPr>
          <w:ilvl w:val="0"/>
          <w:numId w:val="12"/>
        </w:numPr>
        <w:spacing w:before="120" w:after="120"/>
        <w:ind w:left="714" w:hanging="357"/>
        <w:contextualSpacing w:val="0"/>
        <w:jc w:val="both"/>
        <w:rPr>
          <w:rFonts w:asciiTheme="minorHAnsi" w:hAnsiTheme="minorHAnsi" w:cstheme="minorHAnsi"/>
          <w:lang w:val="es-CL"/>
        </w:rPr>
      </w:pPr>
      <w:r>
        <w:rPr>
          <w:rFonts w:asciiTheme="minorHAnsi" w:hAnsiTheme="minorHAnsi" w:cstheme="minorHAnsi"/>
          <w:lang w:val="es-CL"/>
        </w:rPr>
        <w:t>La</w:t>
      </w:r>
      <w:r w:rsidR="005E0190" w:rsidRPr="005E0190">
        <w:rPr>
          <w:rFonts w:asciiTheme="minorHAnsi" w:hAnsiTheme="minorHAnsi" w:cstheme="minorHAnsi"/>
          <w:lang w:val="es-CL"/>
        </w:rPr>
        <w:t xml:space="preserve"> Beca</w:t>
      </w:r>
      <w:r>
        <w:rPr>
          <w:rFonts w:asciiTheme="minorHAnsi" w:hAnsiTheme="minorHAnsi" w:cstheme="minorHAnsi"/>
          <w:lang w:val="es-CL"/>
        </w:rPr>
        <w:t xml:space="preserve"> </w:t>
      </w:r>
      <w:r w:rsidRPr="000C3EBB">
        <w:rPr>
          <w:rFonts w:asciiTheme="minorHAnsi" w:hAnsiTheme="minorHAnsi" w:cstheme="minorHAnsi"/>
          <w:lang w:val="es-CL"/>
        </w:rPr>
        <w:t>de Excelencia para Extranjeros</w:t>
      </w:r>
      <w:r>
        <w:rPr>
          <w:rFonts w:asciiTheme="minorHAnsi" w:hAnsiTheme="minorHAnsi" w:cstheme="minorHAnsi"/>
          <w:lang w:val="es-CL"/>
        </w:rPr>
        <w:t>, se otorgará</w:t>
      </w:r>
      <w:r w:rsidR="005E0190" w:rsidRPr="005E0190">
        <w:rPr>
          <w:rFonts w:asciiTheme="minorHAnsi" w:hAnsiTheme="minorHAnsi" w:cstheme="minorHAnsi"/>
          <w:lang w:val="es-CL"/>
        </w:rPr>
        <w:t xml:space="preserve"> solo por la cantidad de sem</w:t>
      </w:r>
      <w:r w:rsidR="005E0190">
        <w:rPr>
          <w:rFonts w:asciiTheme="minorHAnsi" w:hAnsiTheme="minorHAnsi" w:cstheme="minorHAnsi"/>
          <w:lang w:val="es-CL"/>
        </w:rPr>
        <w:t xml:space="preserve">estres de duración del programa y </w:t>
      </w:r>
      <w:r w:rsidR="00A86787" w:rsidRPr="005E0190">
        <w:rPr>
          <w:rFonts w:asciiTheme="minorHAnsi" w:hAnsiTheme="minorHAnsi" w:cstheme="minorHAnsi"/>
          <w:lang w:val="es-CL"/>
        </w:rPr>
        <w:t>hasta por un máximo de 4 años contados desde la fecha de ingreso</w:t>
      </w:r>
      <w:r w:rsidR="00380E85" w:rsidRPr="005E0190">
        <w:rPr>
          <w:rFonts w:asciiTheme="minorHAnsi" w:hAnsiTheme="minorHAnsi" w:cstheme="minorHAnsi"/>
          <w:lang w:val="es-CL"/>
        </w:rPr>
        <w:t>.</w:t>
      </w:r>
    </w:p>
    <w:p w14:paraId="0D73684B" w14:textId="0D40FA57" w:rsidR="0046713E" w:rsidRDefault="009454A8" w:rsidP="009F5021">
      <w:pPr>
        <w:pStyle w:val="Prrafodelista"/>
        <w:numPr>
          <w:ilvl w:val="0"/>
          <w:numId w:val="12"/>
        </w:numPr>
        <w:spacing w:before="120" w:after="120"/>
        <w:ind w:left="714" w:hanging="357"/>
        <w:contextualSpacing w:val="0"/>
        <w:jc w:val="both"/>
        <w:rPr>
          <w:rFonts w:asciiTheme="minorHAnsi" w:hAnsiTheme="minorHAnsi" w:cstheme="minorHAnsi"/>
          <w:lang w:val="es-CL"/>
        </w:rPr>
      </w:pPr>
      <w:r>
        <w:rPr>
          <w:rFonts w:asciiTheme="minorHAnsi" w:hAnsiTheme="minorHAnsi" w:cstheme="minorHAnsi"/>
          <w:lang w:val="es-CL"/>
        </w:rPr>
        <w:t>Además, s</w:t>
      </w:r>
      <w:r w:rsidR="0046713E" w:rsidRPr="000C3EBB">
        <w:rPr>
          <w:rFonts w:asciiTheme="minorHAnsi" w:hAnsiTheme="minorHAnsi" w:cstheme="minorHAnsi"/>
          <w:lang w:val="es-CL"/>
        </w:rPr>
        <w:t xml:space="preserve">e podrá optar a un semestre adicional de beca por </w:t>
      </w:r>
      <w:r w:rsidR="005E0190">
        <w:rPr>
          <w:rFonts w:asciiTheme="minorHAnsi" w:hAnsiTheme="minorHAnsi" w:cstheme="minorHAnsi"/>
          <w:lang w:val="es-CL"/>
        </w:rPr>
        <w:t xml:space="preserve">una </w:t>
      </w:r>
      <w:r w:rsidR="0046713E" w:rsidRPr="000C3EBB">
        <w:rPr>
          <w:rFonts w:asciiTheme="minorHAnsi" w:hAnsiTheme="minorHAnsi" w:cstheme="minorHAnsi"/>
          <w:lang w:val="es-CL"/>
        </w:rPr>
        <w:t>única vez (</w:t>
      </w:r>
      <w:r w:rsidR="0046713E" w:rsidRPr="000C3EBB">
        <w:rPr>
          <w:rFonts w:asciiTheme="minorHAnsi" w:hAnsiTheme="minorHAnsi" w:cstheme="minorHAnsi"/>
          <w:b/>
          <w:lang w:val="es-CL"/>
        </w:rPr>
        <w:t>semestre de gracia</w:t>
      </w:r>
      <w:r w:rsidR="0046713E" w:rsidRPr="000C3EBB">
        <w:rPr>
          <w:rFonts w:asciiTheme="minorHAnsi" w:hAnsiTheme="minorHAnsi" w:cstheme="minorHAnsi"/>
          <w:lang w:val="es-CL"/>
        </w:rPr>
        <w:t>), condicionado a la obtención del grado académico durante ese semestre. En estos casos, el/la alumno/a deberá hacer una solicitud formal a través de su Programa y firmar un pagaré ante Notario por el monto del arancel del semestre, el que se hará efectivo en caso de incumplimiento de las fechas comprometidas.</w:t>
      </w:r>
    </w:p>
    <w:p w14:paraId="198DE42D" w14:textId="35374D36" w:rsidR="005E0190" w:rsidRPr="005E0190" w:rsidRDefault="005E0190" w:rsidP="00C17C4A">
      <w:pPr>
        <w:pStyle w:val="Prrafodelista"/>
        <w:numPr>
          <w:ilvl w:val="0"/>
          <w:numId w:val="12"/>
        </w:numPr>
        <w:spacing w:before="120" w:after="120"/>
        <w:ind w:left="714" w:hanging="357"/>
        <w:contextualSpacing w:val="0"/>
        <w:jc w:val="both"/>
        <w:rPr>
          <w:rFonts w:asciiTheme="minorHAnsi" w:hAnsiTheme="minorHAnsi" w:cstheme="minorHAnsi"/>
          <w:lang w:val="es-CL"/>
        </w:rPr>
      </w:pPr>
      <w:r w:rsidRPr="005E0190">
        <w:rPr>
          <w:rFonts w:asciiTheme="minorHAnsi" w:hAnsiTheme="minorHAnsi" w:cstheme="minorHAnsi"/>
          <w:bCs/>
          <w:iCs/>
          <w:lang w:val="es-CL"/>
        </w:rPr>
        <w:t xml:space="preserve">En caso de embarazo, las becarias podrán solicitar retiro temporal en Registro Curricular de su Facultad o Escuela, lo que debe ser informado a la Vicerrectoría de Postgrado. El retiro temporal podrá extenderse hasta por la duración máxima que establece la ley para licencias pre y </w:t>
      </w:r>
      <w:r w:rsidR="002A4BA9">
        <w:rPr>
          <w:rFonts w:asciiTheme="minorHAnsi" w:hAnsiTheme="minorHAnsi" w:cstheme="minorHAnsi"/>
          <w:bCs/>
          <w:iCs/>
          <w:lang w:val="es-ES_tradnl"/>
        </w:rPr>
        <w:t>postnatal de 5 meses</w:t>
      </w:r>
      <w:r w:rsidRPr="005E0190">
        <w:rPr>
          <w:rFonts w:asciiTheme="minorHAnsi" w:hAnsiTheme="minorHAnsi" w:cstheme="minorHAnsi"/>
          <w:bCs/>
          <w:iCs/>
          <w:lang w:val="es-CL"/>
        </w:rPr>
        <w:t xml:space="preserve">. Durante el semestre en que se solicite el primer retiro temporal, la estudiante recibirá la beca de </w:t>
      </w:r>
      <w:r w:rsidR="006C4A7F">
        <w:rPr>
          <w:rFonts w:asciiTheme="minorHAnsi" w:hAnsiTheme="minorHAnsi" w:cstheme="minorHAnsi"/>
          <w:bCs/>
          <w:iCs/>
          <w:lang w:val="es-CL"/>
        </w:rPr>
        <w:t xml:space="preserve">arancel y </w:t>
      </w:r>
      <w:r w:rsidRPr="005E0190">
        <w:rPr>
          <w:rFonts w:asciiTheme="minorHAnsi" w:hAnsiTheme="minorHAnsi" w:cstheme="minorHAnsi"/>
          <w:bCs/>
          <w:iCs/>
          <w:lang w:val="es-CL"/>
        </w:rPr>
        <w:t xml:space="preserve">mantención correspondiente. Si se efectúa un segundo retiro temporal se suspenderán los beneficios de la beca. El tiempo empleado para su pre- y </w:t>
      </w:r>
      <w:proofErr w:type="spellStart"/>
      <w:r w:rsidRPr="005E0190">
        <w:rPr>
          <w:rFonts w:asciiTheme="minorHAnsi" w:hAnsiTheme="minorHAnsi" w:cstheme="minorHAnsi"/>
          <w:bCs/>
          <w:iCs/>
          <w:lang w:val="es-CL"/>
        </w:rPr>
        <w:t>post-natal</w:t>
      </w:r>
      <w:proofErr w:type="spellEnd"/>
      <w:r w:rsidRPr="005E0190">
        <w:rPr>
          <w:rFonts w:asciiTheme="minorHAnsi" w:hAnsiTheme="minorHAnsi" w:cstheme="minorHAnsi"/>
          <w:bCs/>
          <w:iCs/>
          <w:lang w:val="es-CL"/>
        </w:rPr>
        <w:t xml:space="preserve"> no se sumará al máximo de semestres (ocho) de duración efectiva del Programa.</w:t>
      </w:r>
    </w:p>
    <w:p w14:paraId="60A3BAB8" w14:textId="423406B7" w:rsidR="0046713E" w:rsidRDefault="0046713E" w:rsidP="00A86787">
      <w:pPr>
        <w:jc w:val="both"/>
        <w:rPr>
          <w:rFonts w:asciiTheme="minorHAnsi" w:hAnsiTheme="minorHAnsi" w:cstheme="minorHAnsi"/>
          <w:lang w:val="es-CL"/>
        </w:rPr>
      </w:pPr>
    </w:p>
    <w:p w14:paraId="21A9A262" w14:textId="77777777" w:rsidR="000B0D1E" w:rsidRPr="00A43BCD" w:rsidRDefault="000B0D1E" w:rsidP="000B0D1E">
      <w:pPr>
        <w:jc w:val="both"/>
        <w:rPr>
          <w:rFonts w:asciiTheme="minorHAnsi" w:hAnsiTheme="minorHAnsi" w:cstheme="minorHAnsi"/>
          <w:b/>
        </w:rPr>
      </w:pPr>
      <w:r w:rsidRPr="00A43BCD">
        <w:rPr>
          <w:rFonts w:asciiTheme="minorHAnsi" w:hAnsiTheme="minorHAnsi" w:cstheme="minorHAnsi"/>
          <w:b/>
        </w:rPr>
        <w:t>12</w:t>
      </w:r>
      <w:r>
        <w:rPr>
          <w:rFonts w:asciiTheme="minorHAnsi" w:hAnsiTheme="minorHAnsi" w:cstheme="minorHAnsi"/>
          <w:b/>
        </w:rPr>
        <w:t xml:space="preserve">. </w:t>
      </w:r>
      <w:r w:rsidRPr="00A43BCD">
        <w:rPr>
          <w:rFonts w:asciiTheme="minorHAnsi" w:hAnsiTheme="minorHAnsi" w:cstheme="minorHAnsi"/>
          <w:b/>
        </w:rPr>
        <w:t>RENOVACIÓN DE</w:t>
      </w:r>
      <w:r>
        <w:rPr>
          <w:rFonts w:asciiTheme="minorHAnsi" w:hAnsiTheme="minorHAnsi" w:cstheme="minorHAnsi"/>
          <w:b/>
        </w:rPr>
        <w:t xml:space="preserve"> LAS</w:t>
      </w:r>
      <w:r w:rsidRPr="00A43BCD">
        <w:rPr>
          <w:rFonts w:asciiTheme="minorHAnsi" w:hAnsiTheme="minorHAnsi" w:cstheme="minorHAnsi"/>
          <w:b/>
        </w:rPr>
        <w:t xml:space="preserve"> BECA</w:t>
      </w:r>
      <w:r>
        <w:rPr>
          <w:rFonts w:asciiTheme="minorHAnsi" w:hAnsiTheme="minorHAnsi" w:cstheme="minorHAnsi"/>
          <w:b/>
        </w:rPr>
        <w:t>S DE ARANCEL Y/O MANTENCIÓN</w:t>
      </w:r>
    </w:p>
    <w:p w14:paraId="03C73C68" w14:textId="77777777" w:rsidR="000B0D1E" w:rsidRDefault="000B0D1E" w:rsidP="000B0D1E">
      <w:pPr>
        <w:jc w:val="both"/>
        <w:rPr>
          <w:rFonts w:asciiTheme="minorHAnsi" w:hAnsiTheme="minorHAnsi" w:cstheme="minorHAnsi"/>
          <w:lang w:val="es-ES_tradnl"/>
        </w:rPr>
      </w:pPr>
    </w:p>
    <w:p w14:paraId="0D651B1B" w14:textId="77777777" w:rsidR="000B0D1E" w:rsidRPr="003D6E67" w:rsidRDefault="000B0D1E" w:rsidP="000B0D1E">
      <w:pPr>
        <w:pStyle w:val="Prrafodelista"/>
        <w:numPr>
          <w:ilvl w:val="0"/>
          <w:numId w:val="16"/>
        </w:numPr>
        <w:jc w:val="both"/>
        <w:rPr>
          <w:rFonts w:asciiTheme="minorHAnsi" w:hAnsiTheme="minorHAnsi" w:cstheme="minorHAnsi"/>
          <w:lang w:val="es-ES_tradnl"/>
        </w:rPr>
      </w:pPr>
      <w:r w:rsidRPr="003D6E67">
        <w:rPr>
          <w:rFonts w:asciiTheme="minorHAnsi" w:hAnsiTheme="minorHAnsi" w:cstheme="minorHAnsi"/>
          <w:lang w:val="es-ES_tradnl"/>
        </w:rPr>
        <w:t>La renovación anual de la</w:t>
      </w:r>
      <w:r>
        <w:rPr>
          <w:rFonts w:asciiTheme="minorHAnsi" w:hAnsiTheme="minorHAnsi" w:cstheme="minorHAnsi"/>
          <w:lang w:val="es-ES_tradnl"/>
        </w:rPr>
        <w:t>s</w:t>
      </w:r>
      <w:r w:rsidRPr="003D6E67">
        <w:rPr>
          <w:rFonts w:asciiTheme="minorHAnsi" w:hAnsiTheme="minorHAnsi" w:cstheme="minorHAnsi"/>
          <w:lang w:val="es-ES_tradnl"/>
        </w:rPr>
        <w:t xml:space="preserve"> Beca</w:t>
      </w:r>
      <w:r>
        <w:rPr>
          <w:rFonts w:asciiTheme="minorHAnsi" w:hAnsiTheme="minorHAnsi" w:cstheme="minorHAnsi"/>
          <w:lang w:val="es-ES_tradnl"/>
        </w:rPr>
        <w:t>s</w:t>
      </w:r>
      <w:r w:rsidRPr="003D6E67">
        <w:rPr>
          <w:rFonts w:asciiTheme="minorHAnsi" w:hAnsiTheme="minorHAnsi" w:cstheme="minorHAnsi"/>
          <w:lang w:val="es-ES_tradnl"/>
        </w:rPr>
        <w:t xml:space="preserve"> de Arancel</w:t>
      </w:r>
      <w:r>
        <w:rPr>
          <w:rFonts w:asciiTheme="minorHAnsi" w:hAnsiTheme="minorHAnsi" w:cstheme="minorHAnsi"/>
          <w:lang w:val="es-ES_tradnl"/>
        </w:rPr>
        <w:t xml:space="preserve"> y/o Mantención,</w:t>
      </w:r>
      <w:r w:rsidRPr="003D6E67">
        <w:rPr>
          <w:rFonts w:asciiTheme="minorHAnsi" w:hAnsiTheme="minorHAnsi" w:cstheme="minorHAnsi"/>
          <w:lang w:val="es-ES_tradnl"/>
        </w:rPr>
        <w:t xml:space="preserve"> estará</w:t>
      </w:r>
      <w:r>
        <w:rPr>
          <w:rFonts w:asciiTheme="minorHAnsi" w:hAnsiTheme="minorHAnsi" w:cstheme="minorHAnsi"/>
          <w:lang w:val="es-ES_tradnl"/>
        </w:rPr>
        <w:t>n</w:t>
      </w:r>
      <w:r w:rsidRPr="003D6E67">
        <w:rPr>
          <w:rFonts w:asciiTheme="minorHAnsi" w:hAnsiTheme="minorHAnsi" w:cstheme="minorHAnsi"/>
          <w:lang w:val="es-ES_tradnl"/>
        </w:rPr>
        <w:t xml:space="preserve"> sujeta</w:t>
      </w:r>
      <w:r>
        <w:rPr>
          <w:rFonts w:asciiTheme="minorHAnsi" w:hAnsiTheme="minorHAnsi" w:cstheme="minorHAnsi"/>
          <w:lang w:val="es-ES_tradnl"/>
        </w:rPr>
        <w:t>s</w:t>
      </w:r>
      <w:r w:rsidRPr="003D6E67">
        <w:rPr>
          <w:rFonts w:asciiTheme="minorHAnsi" w:hAnsiTheme="minorHAnsi" w:cstheme="minorHAnsi"/>
          <w:lang w:val="es-ES_tradnl"/>
        </w:rPr>
        <w:t xml:space="preserve"> a la entrega de los siguientes documentos: (</w:t>
      </w:r>
      <w:r w:rsidRPr="003D6E67">
        <w:rPr>
          <w:rFonts w:asciiTheme="minorHAnsi" w:hAnsiTheme="minorHAnsi" w:cstheme="minorHAnsi"/>
          <w:b/>
          <w:i/>
          <w:lang w:val="es-ES_tradnl"/>
        </w:rPr>
        <w:t>El no hacerlo conlleva a la suspensión de la beca</w:t>
      </w:r>
      <w:r w:rsidRPr="003D6E67">
        <w:rPr>
          <w:rFonts w:asciiTheme="minorHAnsi" w:hAnsiTheme="minorHAnsi" w:cstheme="minorHAnsi"/>
          <w:lang w:val="es-ES_tradnl"/>
        </w:rPr>
        <w:t>).</w:t>
      </w:r>
    </w:p>
    <w:p w14:paraId="7ACD8C8F" w14:textId="77777777" w:rsidR="000B0D1E" w:rsidRPr="00A43BCD" w:rsidRDefault="000B0D1E" w:rsidP="000B0D1E">
      <w:pPr>
        <w:ind w:left="851" w:hanging="491"/>
        <w:jc w:val="both"/>
        <w:rPr>
          <w:rFonts w:asciiTheme="minorHAnsi" w:hAnsiTheme="minorHAnsi" w:cstheme="minorHAnsi"/>
          <w:lang w:val="es-ES_tradnl"/>
        </w:rPr>
      </w:pPr>
    </w:p>
    <w:p w14:paraId="3FC49841" w14:textId="77777777" w:rsidR="00C42C3D" w:rsidRPr="000C3EBB" w:rsidRDefault="00C42C3D" w:rsidP="009F5021">
      <w:pPr>
        <w:pStyle w:val="Prrafodelista"/>
        <w:numPr>
          <w:ilvl w:val="0"/>
          <w:numId w:val="14"/>
        </w:numPr>
        <w:spacing w:before="120" w:after="120"/>
        <w:ind w:hanging="357"/>
        <w:contextualSpacing w:val="0"/>
        <w:jc w:val="both"/>
        <w:rPr>
          <w:rFonts w:asciiTheme="minorHAnsi" w:hAnsiTheme="minorHAnsi" w:cstheme="minorHAnsi"/>
          <w:lang w:val="es-CL"/>
        </w:rPr>
      </w:pPr>
      <w:r w:rsidRPr="000C3EBB">
        <w:rPr>
          <w:rFonts w:asciiTheme="minorHAnsi" w:hAnsiTheme="minorHAnsi" w:cstheme="minorHAnsi"/>
          <w:b/>
          <w:lang w:val="es-CL"/>
        </w:rPr>
        <w:t>Avance para Tesistas</w:t>
      </w:r>
      <w:r w:rsidRPr="000C3EBB">
        <w:rPr>
          <w:rFonts w:asciiTheme="minorHAnsi" w:hAnsiTheme="minorHAnsi" w:cstheme="minorHAnsi"/>
          <w:lang w:val="es-CL"/>
        </w:rPr>
        <w:t>, firmado por el/la Profesor/a Tutor/a o Guía.</w:t>
      </w:r>
    </w:p>
    <w:p w14:paraId="7411D7B1" w14:textId="77777777" w:rsidR="00C42C3D" w:rsidRPr="000C3EBB" w:rsidRDefault="00C42C3D" w:rsidP="009F5021">
      <w:pPr>
        <w:pStyle w:val="Prrafodelista"/>
        <w:numPr>
          <w:ilvl w:val="0"/>
          <w:numId w:val="14"/>
        </w:numPr>
        <w:spacing w:before="120" w:after="120"/>
        <w:ind w:hanging="357"/>
        <w:contextualSpacing w:val="0"/>
        <w:jc w:val="both"/>
        <w:rPr>
          <w:rFonts w:asciiTheme="minorHAnsi" w:hAnsiTheme="minorHAnsi" w:cstheme="minorHAnsi"/>
          <w:lang w:val="es-CL"/>
        </w:rPr>
      </w:pPr>
      <w:r w:rsidRPr="000C3EBB">
        <w:rPr>
          <w:rFonts w:asciiTheme="minorHAnsi" w:hAnsiTheme="minorHAnsi" w:cstheme="minorHAnsi"/>
          <w:b/>
          <w:lang w:val="es-CL"/>
        </w:rPr>
        <w:t>Actividades de retribución de horas</w:t>
      </w:r>
      <w:r w:rsidRPr="000C3EBB">
        <w:rPr>
          <w:rFonts w:asciiTheme="minorHAnsi" w:hAnsiTheme="minorHAnsi" w:cstheme="minorHAnsi"/>
          <w:lang w:val="es-CL"/>
        </w:rPr>
        <w:t>, con el cumplimiento de horas de apoyo a actividades académicas, según lo establecido en la Resolución N°3162 del 25/08/2020</w:t>
      </w:r>
    </w:p>
    <w:p w14:paraId="6B8C9896" w14:textId="744B0B37" w:rsidR="00C42C3D" w:rsidRPr="000C3EBB" w:rsidRDefault="006C4A7F" w:rsidP="009F5021">
      <w:pPr>
        <w:pStyle w:val="Prrafodelista"/>
        <w:numPr>
          <w:ilvl w:val="0"/>
          <w:numId w:val="14"/>
        </w:numPr>
        <w:spacing w:before="120" w:after="120"/>
        <w:ind w:hanging="357"/>
        <w:contextualSpacing w:val="0"/>
        <w:jc w:val="both"/>
        <w:rPr>
          <w:rFonts w:asciiTheme="minorHAnsi" w:hAnsiTheme="minorHAnsi" w:cstheme="minorHAnsi"/>
          <w:lang w:val="es-CL"/>
        </w:rPr>
      </w:pPr>
      <w:r>
        <w:rPr>
          <w:rFonts w:asciiTheme="minorHAnsi" w:hAnsiTheme="minorHAnsi" w:cstheme="minorHAnsi"/>
          <w:b/>
          <w:bCs/>
          <w:lang w:val="es-CL"/>
        </w:rPr>
        <w:t>Comprobante</w:t>
      </w:r>
      <w:r w:rsidR="00C42C3D" w:rsidRPr="000C3EBB">
        <w:rPr>
          <w:rFonts w:asciiTheme="minorHAnsi" w:hAnsiTheme="minorHAnsi" w:cstheme="minorHAnsi"/>
          <w:b/>
          <w:bCs/>
          <w:lang w:val="es-CL"/>
        </w:rPr>
        <w:t xml:space="preserve"> que </w:t>
      </w:r>
      <w:r w:rsidR="00C42C3D" w:rsidRPr="000C3EBB">
        <w:rPr>
          <w:rFonts w:asciiTheme="minorHAnsi" w:hAnsiTheme="minorHAnsi" w:cstheme="minorHAnsi"/>
          <w:b/>
          <w:lang w:val="es-CL"/>
        </w:rPr>
        <w:t>demuestre estar</w:t>
      </w:r>
      <w:r w:rsidR="00C42C3D" w:rsidRPr="000C3EBB">
        <w:rPr>
          <w:rFonts w:asciiTheme="minorHAnsi" w:hAnsiTheme="minorHAnsi" w:cstheme="minorHAnsi"/>
          <w:lang w:val="es-CL"/>
        </w:rPr>
        <w:t xml:space="preserve"> </w:t>
      </w:r>
      <w:r w:rsidR="00C42C3D" w:rsidRPr="000C3EBB">
        <w:rPr>
          <w:rFonts w:asciiTheme="minorHAnsi" w:hAnsiTheme="minorHAnsi" w:cstheme="minorHAnsi"/>
          <w:b/>
          <w:lang w:val="es-CL"/>
        </w:rPr>
        <w:t>participando en el concurso de Beca de Doctorado</w:t>
      </w:r>
      <w:r w:rsidR="005E0190">
        <w:rPr>
          <w:rFonts w:asciiTheme="minorHAnsi" w:hAnsiTheme="minorHAnsi" w:cstheme="minorHAnsi"/>
          <w:b/>
          <w:lang w:val="es-CL"/>
        </w:rPr>
        <w:t xml:space="preserve"> Nacional</w:t>
      </w:r>
      <w:r w:rsidR="005E0190" w:rsidRPr="005E0190">
        <w:rPr>
          <w:rFonts w:asciiTheme="minorHAnsi" w:hAnsiTheme="minorHAnsi" w:cstheme="minorHAnsi"/>
          <w:lang w:val="es-CL"/>
        </w:rPr>
        <w:t xml:space="preserve">, </w:t>
      </w:r>
      <w:r w:rsidR="00C42C3D" w:rsidRPr="000C3EBB">
        <w:rPr>
          <w:rFonts w:asciiTheme="minorHAnsi" w:hAnsiTheme="minorHAnsi" w:cstheme="minorHAnsi"/>
          <w:lang w:val="es-CL"/>
        </w:rPr>
        <w:t xml:space="preserve">de la Agencia Nacional de Investigación y Desarrollo (ANID) o </w:t>
      </w:r>
      <w:r w:rsidR="00C42C3D" w:rsidRPr="000C3EBB">
        <w:rPr>
          <w:rFonts w:asciiTheme="minorHAnsi" w:hAnsiTheme="minorHAnsi" w:cstheme="minorHAnsi"/>
          <w:b/>
          <w:bCs/>
          <w:lang w:val="es-CL"/>
        </w:rPr>
        <w:t xml:space="preserve">a otras becas externas </w:t>
      </w:r>
      <w:r w:rsidR="00C42C3D" w:rsidRPr="000C3EBB">
        <w:rPr>
          <w:rFonts w:asciiTheme="minorHAnsi" w:hAnsiTheme="minorHAnsi" w:cstheme="minorHAnsi"/>
          <w:lang w:val="es-CL"/>
        </w:rPr>
        <w:t>de otra entidad distinta a la Universidad de Santiago de Chile.</w:t>
      </w:r>
    </w:p>
    <w:p w14:paraId="0BC692EE" w14:textId="77777777" w:rsidR="00C42C3D" w:rsidRPr="000C3EBB" w:rsidRDefault="00C42C3D" w:rsidP="009F5021">
      <w:pPr>
        <w:pStyle w:val="Prrafodelista"/>
        <w:numPr>
          <w:ilvl w:val="0"/>
          <w:numId w:val="14"/>
        </w:numPr>
        <w:spacing w:before="120" w:after="120"/>
        <w:ind w:hanging="357"/>
        <w:contextualSpacing w:val="0"/>
        <w:jc w:val="both"/>
        <w:rPr>
          <w:rFonts w:asciiTheme="minorHAnsi" w:hAnsiTheme="minorHAnsi" w:cstheme="minorHAnsi"/>
          <w:lang w:val="es-CL"/>
        </w:rPr>
      </w:pPr>
      <w:r w:rsidRPr="000C3EBB">
        <w:rPr>
          <w:rFonts w:asciiTheme="minorHAnsi" w:hAnsiTheme="minorHAnsi" w:cstheme="minorHAnsi"/>
          <w:b/>
          <w:lang w:val="es-CL"/>
        </w:rPr>
        <w:lastRenderedPageBreak/>
        <w:t>Constancia de Progresión Académica</w:t>
      </w:r>
      <w:r w:rsidRPr="000C3EBB">
        <w:rPr>
          <w:rFonts w:asciiTheme="minorHAnsi" w:hAnsiTheme="minorHAnsi" w:cstheme="minorHAnsi"/>
          <w:lang w:val="es-CL"/>
        </w:rPr>
        <w:t xml:space="preserve">: Documento que emite el </w:t>
      </w:r>
      <w:proofErr w:type="gramStart"/>
      <w:r w:rsidRPr="000C3EBB">
        <w:rPr>
          <w:rFonts w:asciiTheme="minorHAnsi" w:hAnsiTheme="minorHAnsi" w:cstheme="minorHAnsi"/>
          <w:lang w:val="es-CL"/>
        </w:rPr>
        <w:t>Director</w:t>
      </w:r>
      <w:proofErr w:type="gramEnd"/>
      <w:r w:rsidRPr="000C3EBB">
        <w:rPr>
          <w:rFonts w:asciiTheme="minorHAnsi" w:hAnsiTheme="minorHAnsi" w:cstheme="minorHAnsi"/>
          <w:lang w:val="es-CL"/>
        </w:rPr>
        <w:t xml:space="preserve"> del Programa indicando el avance del alumno en el programa</w:t>
      </w:r>
    </w:p>
    <w:p w14:paraId="5BFF5F3E" w14:textId="77777777" w:rsidR="00C42C3D" w:rsidRPr="000C3EBB" w:rsidRDefault="00C42C3D" w:rsidP="009F5021">
      <w:pPr>
        <w:pStyle w:val="Prrafodelista"/>
        <w:numPr>
          <w:ilvl w:val="0"/>
          <w:numId w:val="14"/>
        </w:numPr>
        <w:spacing w:before="120" w:after="120"/>
        <w:ind w:hanging="357"/>
        <w:contextualSpacing w:val="0"/>
        <w:jc w:val="both"/>
        <w:rPr>
          <w:rFonts w:asciiTheme="minorHAnsi" w:hAnsiTheme="minorHAnsi" w:cstheme="minorHAnsi"/>
          <w:lang w:val="es-CL"/>
        </w:rPr>
      </w:pPr>
      <w:r w:rsidRPr="000C3EBB">
        <w:rPr>
          <w:rFonts w:asciiTheme="minorHAnsi" w:hAnsiTheme="minorHAnsi" w:cstheme="minorHAnsi"/>
          <w:b/>
          <w:lang w:val="es-CL"/>
        </w:rPr>
        <w:t>Rendimiento Académico</w:t>
      </w:r>
      <w:r w:rsidRPr="000C3EBB">
        <w:rPr>
          <w:rFonts w:asciiTheme="minorHAnsi" w:hAnsiTheme="minorHAnsi" w:cstheme="minorHAnsi"/>
          <w:lang w:val="es-CL"/>
        </w:rPr>
        <w:t>, incluyendo las asignaturas realizadas junto con su calificación y adjuntando documento emitido por Registro curricular o por el programa.</w:t>
      </w:r>
    </w:p>
    <w:p w14:paraId="65415CFE" w14:textId="224CE9EF" w:rsidR="00C42C3D" w:rsidRPr="00390193" w:rsidRDefault="00C42C3D" w:rsidP="00390193">
      <w:pPr>
        <w:spacing w:before="120" w:after="120"/>
        <w:ind w:left="708"/>
        <w:jc w:val="both"/>
        <w:rPr>
          <w:rFonts w:asciiTheme="minorHAnsi" w:hAnsiTheme="minorHAnsi" w:cstheme="minorHAnsi"/>
          <w:lang w:val="es-CL"/>
        </w:rPr>
      </w:pPr>
      <w:r w:rsidRPr="00390193">
        <w:rPr>
          <w:rFonts w:asciiTheme="minorHAnsi" w:hAnsiTheme="minorHAnsi" w:cstheme="minorHAnsi"/>
          <w:lang w:val="es-CL"/>
        </w:rPr>
        <w:t>Esta do</w:t>
      </w:r>
      <w:r w:rsidR="00390193">
        <w:rPr>
          <w:rFonts w:asciiTheme="minorHAnsi" w:hAnsiTheme="minorHAnsi" w:cstheme="minorHAnsi"/>
          <w:lang w:val="es-CL"/>
        </w:rPr>
        <w:t xml:space="preserve">cumentación, debidamente firmada por el/la </w:t>
      </w:r>
      <w:proofErr w:type="gramStart"/>
      <w:r w:rsidR="00390193">
        <w:rPr>
          <w:rFonts w:asciiTheme="minorHAnsi" w:hAnsiTheme="minorHAnsi" w:cstheme="minorHAnsi"/>
          <w:lang w:val="es-CL"/>
        </w:rPr>
        <w:t>Director</w:t>
      </w:r>
      <w:proofErr w:type="gramEnd"/>
      <w:r w:rsidRPr="00390193">
        <w:rPr>
          <w:rFonts w:asciiTheme="minorHAnsi" w:hAnsiTheme="minorHAnsi" w:cstheme="minorHAnsi"/>
          <w:lang w:val="es-CL"/>
        </w:rPr>
        <w:t>/a del Programa respectivo, debe ser enviada a la Vicerrectoría de Postgrado, vía conducto administrativo.</w:t>
      </w:r>
    </w:p>
    <w:p w14:paraId="3A8D139C" w14:textId="6BE0A5B3" w:rsidR="00A86787" w:rsidRPr="000C3EBB" w:rsidRDefault="00A86787" w:rsidP="009F5021">
      <w:pPr>
        <w:pStyle w:val="Prrafodelista"/>
        <w:numPr>
          <w:ilvl w:val="0"/>
          <w:numId w:val="11"/>
        </w:numPr>
        <w:spacing w:before="120" w:after="120"/>
        <w:ind w:hanging="357"/>
        <w:contextualSpacing w:val="0"/>
        <w:jc w:val="both"/>
        <w:rPr>
          <w:rFonts w:asciiTheme="minorHAnsi" w:hAnsiTheme="minorHAnsi" w:cstheme="minorHAnsi"/>
          <w:lang w:val="es-CL"/>
        </w:rPr>
      </w:pPr>
      <w:r w:rsidRPr="000C3EBB">
        <w:rPr>
          <w:rFonts w:asciiTheme="minorHAnsi" w:hAnsiTheme="minorHAnsi" w:cstheme="minorHAnsi"/>
          <w:lang w:val="es-CL"/>
        </w:rPr>
        <w:t xml:space="preserve">Los/as alumnos/as </w:t>
      </w:r>
      <w:r w:rsidR="006F0754" w:rsidRPr="000C3EBB">
        <w:rPr>
          <w:rFonts w:asciiTheme="minorHAnsi" w:hAnsiTheme="minorHAnsi" w:cstheme="minorHAnsi"/>
          <w:lang w:val="es-CL"/>
        </w:rPr>
        <w:t xml:space="preserve">beneficiados </w:t>
      </w:r>
      <w:r w:rsidRPr="000C3EBB">
        <w:rPr>
          <w:rFonts w:asciiTheme="minorHAnsi" w:hAnsiTheme="minorHAnsi" w:cstheme="minorHAnsi"/>
          <w:lang w:val="es-CL"/>
        </w:rPr>
        <w:t xml:space="preserve">podrán, como máximo, realizar un </w:t>
      </w:r>
      <w:r w:rsidRPr="00330CDD">
        <w:rPr>
          <w:rFonts w:asciiTheme="minorHAnsi" w:hAnsiTheme="minorHAnsi" w:cstheme="minorHAnsi"/>
          <w:b/>
          <w:lang w:val="es-CL"/>
        </w:rPr>
        <w:t xml:space="preserve">retiro temporal </w:t>
      </w:r>
      <w:r w:rsidR="00BB2423" w:rsidRPr="00330CDD">
        <w:rPr>
          <w:rFonts w:asciiTheme="minorHAnsi" w:hAnsiTheme="minorHAnsi" w:cstheme="minorHAnsi"/>
          <w:b/>
          <w:lang w:val="es-CL"/>
        </w:rPr>
        <w:t>o postergación</w:t>
      </w:r>
      <w:r w:rsidR="00BB2423" w:rsidRPr="000C3EBB">
        <w:rPr>
          <w:rFonts w:asciiTheme="minorHAnsi" w:hAnsiTheme="minorHAnsi" w:cstheme="minorHAnsi"/>
          <w:lang w:val="es-CL"/>
        </w:rPr>
        <w:t xml:space="preserve"> </w:t>
      </w:r>
      <w:r w:rsidRPr="000C3EBB">
        <w:rPr>
          <w:rFonts w:asciiTheme="minorHAnsi" w:hAnsiTheme="minorHAnsi" w:cstheme="minorHAnsi"/>
          <w:lang w:val="es-CL"/>
        </w:rPr>
        <w:t>a partir de su segundo semestre de estudios. Para mantener la beca en el semestre siguiente, el retiro temporal debe estar debidamente justificado y formalizado a través de Registro Curricular de su respectiva Facultad, Escuela o Instituto.</w:t>
      </w:r>
    </w:p>
    <w:p w14:paraId="219713F5" w14:textId="3D9E1019" w:rsidR="00A86787" w:rsidRPr="000C3EBB" w:rsidRDefault="00A86787" w:rsidP="009F5021">
      <w:pPr>
        <w:pStyle w:val="Prrafodelista"/>
        <w:numPr>
          <w:ilvl w:val="0"/>
          <w:numId w:val="11"/>
        </w:numPr>
        <w:spacing w:before="120" w:after="120"/>
        <w:ind w:hanging="357"/>
        <w:contextualSpacing w:val="0"/>
        <w:jc w:val="both"/>
        <w:rPr>
          <w:rFonts w:asciiTheme="minorHAnsi" w:hAnsiTheme="minorHAnsi" w:cstheme="minorHAnsi"/>
          <w:lang w:val="es-CL"/>
        </w:rPr>
      </w:pPr>
      <w:r w:rsidRPr="000C3EBB">
        <w:rPr>
          <w:rFonts w:asciiTheme="minorHAnsi" w:hAnsiTheme="minorHAnsi" w:cstheme="minorHAnsi"/>
          <w:lang w:val="es-CL"/>
        </w:rPr>
        <w:t>Si el/la estudiante tiene una actividad académica reprobada y, además, su promedio semestral es menor a 4.0, perderá automáticamente su beca. Sin embargo, podrá renovar su beca si dentro de estas actividades tiene una asignatura reprobada pero su promedio es 5.0 o superior.</w:t>
      </w:r>
    </w:p>
    <w:p w14:paraId="445EA12C" w14:textId="2D264A67" w:rsidR="00BF6874" w:rsidRPr="000C3EBB" w:rsidRDefault="00BF6874" w:rsidP="009F5021">
      <w:pPr>
        <w:pStyle w:val="Prrafodelista"/>
        <w:numPr>
          <w:ilvl w:val="0"/>
          <w:numId w:val="11"/>
        </w:numPr>
        <w:spacing w:before="120" w:after="120"/>
        <w:ind w:hanging="357"/>
        <w:contextualSpacing w:val="0"/>
        <w:jc w:val="both"/>
        <w:rPr>
          <w:rFonts w:asciiTheme="minorHAnsi" w:hAnsiTheme="minorHAnsi" w:cstheme="minorHAnsi"/>
          <w:lang w:val="es-CL"/>
        </w:rPr>
      </w:pPr>
      <w:r w:rsidRPr="000C3EBB">
        <w:rPr>
          <w:rFonts w:asciiTheme="minorHAnsi" w:hAnsiTheme="minorHAnsi" w:cstheme="minorHAnsi"/>
          <w:lang w:val="es-CL"/>
        </w:rPr>
        <w:t xml:space="preserve">Los y las estudiantes </w:t>
      </w:r>
      <w:r w:rsidR="00330CDD">
        <w:rPr>
          <w:rFonts w:asciiTheme="minorHAnsi" w:hAnsiTheme="minorHAnsi" w:cstheme="minorHAnsi"/>
          <w:lang w:val="es-CL"/>
        </w:rPr>
        <w:t xml:space="preserve">nuevos/as </w:t>
      </w:r>
      <w:r w:rsidRPr="000C3EBB">
        <w:rPr>
          <w:rFonts w:asciiTheme="minorHAnsi" w:hAnsiTheme="minorHAnsi" w:cstheme="minorHAnsi"/>
          <w:lang w:val="es-CL"/>
        </w:rPr>
        <w:t xml:space="preserve">que </w:t>
      </w:r>
      <w:r w:rsidRPr="000C3EBB">
        <w:rPr>
          <w:rFonts w:asciiTheme="minorHAnsi" w:hAnsiTheme="minorHAnsi" w:cstheme="minorHAnsi"/>
          <w:b/>
          <w:lang w:val="es-CL"/>
        </w:rPr>
        <w:t>ingresa</w:t>
      </w:r>
      <w:r w:rsidR="00D765E2">
        <w:rPr>
          <w:rFonts w:asciiTheme="minorHAnsi" w:hAnsiTheme="minorHAnsi" w:cstheme="minorHAnsi"/>
          <w:b/>
          <w:lang w:val="es-CL"/>
        </w:rPr>
        <w:t>re</w:t>
      </w:r>
      <w:r w:rsidRPr="000C3EBB">
        <w:rPr>
          <w:rFonts w:asciiTheme="minorHAnsi" w:hAnsiTheme="minorHAnsi" w:cstheme="minorHAnsi"/>
          <w:b/>
          <w:lang w:val="es-CL"/>
        </w:rPr>
        <w:t>n en el segundo semestre</w:t>
      </w:r>
      <w:r w:rsidRPr="000C3EBB">
        <w:rPr>
          <w:rFonts w:asciiTheme="minorHAnsi" w:hAnsiTheme="minorHAnsi" w:cstheme="minorHAnsi"/>
          <w:lang w:val="es-CL"/>
        </w:rPr>
        <w:t xml:space="preserve"> deben renovar en el inicio del primer semestre del año siguiente y de ahí en delante de forma anual.</w:t>
      </w:r>
    </w:p>
    <w:p w14:paraId="7F2D7649" w14:textId="77777777" w:rsidR="00EF08F4" w:rsidRPr="000C3EBB" w:rsidRDefault="00EF08F4" w:rsidP="00A86787">
      <w:pPr>
        <w:jc w:val="both"/>
        <w:rPr>
          <w:rFonts w:asciiTheme="minorHAnsi" w:hAnsiTheme="minorHAnsi" w:cstheme="minorHAnsi"/>
          <w:bCs/>
          <w:lang w:val="es-CL"/>
        </w:rPr>
      </w:pPr>
    </w:p>
    <w:p w14:paraId="49792DCE" w14:textId="1E9D8D02" w:rsidR="00A86787" w:rsidRPr="000C3EBB" w:rsidRDefault="00541E36" w:rsidP="00A86787">
      <w:pPr>
        <w:jc w:val="both"/>
        <w:rPr>
          <w:rFonts w:asciiTheme="minorHAnsi" w:hAnsiTheme="minorHAnsi" w:cstheme="minorHAnsi"/>
          <w:b/>
          <w:bCs/>
          <w:lang w:val="es-CL"/>
        </w:rPr>
      </w:pPr>
      <w:r>
        <w:rPr>
          <w:rFonts w:asciiTheme="minorHAnsi" w:hAnsiTheme="minorHAnsi" w:cstheme="minorHAnsi"/>
          <w:b/>
          <w:bCs/>
          <w:lang w:val="es-CL"/>
        </w:rPr>
        <w:t>13</w:t>
      </w:r>
      <w:r w:rsidR="00A86787" w:rsidRPr="000C3EBB">
        <w:rPr>
          <w:rFonts w:asciiTheme="minorHAnsi" w:hAnsiTheme="minorHAnsi" w:cstheme="minorHAnsi"/>
          <w:b/>
          <w:bCs/>
          <w:lang w:val="es-CL"/>
        </w:rPr>
        <w:t>. SITUACION</w:t>
      </w:r>
      <w:r w:rsidR="00F9762E" w:rsidRPr="000C3EBB">
        <w:rPr>
          <w:rFonts w:asciiTheme="minorHAnsi" w:hAnsiTheme="minorHAnsi" w:cstheme="minorHAnsi"/>
          <w:b/>
          <w:bCs/>
          <w:lang w:val="es-CL"/>
        </w:rPr>
        <w:t>ES</w:t>
      </w:r>
      <w:r w:rsidR="00A86787" w:rsidRPr="000C3EBB">
        <w:rPr>
          <w:rFonts w:asciiTheme="minorHAnsi" w:hAnsiTheme="minorHAnsi" w:cstheme="minorHAnsi"/>
          <w:b/>
          <w:bCs/>
          <w:lang w:val="es-CL"/>
        </w:rPr>
        <w:t xml:space="preserve"> NO CONTEMPLADA</w:t>
      </w:r>
      <w:r w:rsidR="00F9762E" w:rsidRPr="000C3EBB">
        <w:rPr>
          <w:rFonts w:asciiTheme="minorHAnsi" w:hAnsiTheme="minorHAnsi" w:cstheme="minorHAnsi"/>
          <w:b/>
          <w:bCs/>
          <w:lang w:val="es-CL"/>
        </w:rPr>
        <w:t>S</w:t>
      </w:r>
    </w:p>
    <w:p w14:paraId="48DF0D2E" w14:textId="77777777" w:rsidR="00A86787" w:rsidRPr="000C3EBB" w:rsidRDefault="00A86787" w:rsidP="00A86787">
      <w:pPr>
        <w:jc w:val="both"/>
        <w:rPr>
          <w:rFonts w:asciiTheme="minorHAnsi" w:hAnsiTheme="minorHAnsi" w:cstheme="minorHAnsi"/>
          <w:bCs/>
          <w:lang w:val="es-CL"/>
        </w:rPr>
      </w:pPr>
    </w:p>
    <w:p w14:paraId="6A9975DD" w14:textId="3DCF4324" w:rsidR="00D72770" w:rsidRPr="000C3EBB" w:rsidRDefault="00D72770" w:rsidP="00D72770">
      <w:pPr>
        <w:ind w:left="708"/>
        <w:jc w:val="both"/>
        <w:rPr>
          <w:rFonts w:asciiTheme="minorHAnsi" w:hAnsiTheme="minorHAnsi" w:cstheme="minorHAnsi"/>
          <w:bCs/>
          <w:lang w:val="es-CL"/>
        </w:rPr>
      </w:pPr>
      <w:r w:rsidRPr="000C3EBB">
        <w:rPr>
          <w:rFonts w:asciiTheme="minorHAnsi" w:hAnsiTheme="minorHAnsi" w:cstheme="minorHAnsi"/>
          <w:bCs/>
          <w:lang w:val="es-CL"/>
        </w:rPr>
        <w:t>Toda situación especial no contemplada en estas bases será resuelta de acuerdo con</w:t>
      </w:r>
      <w:r w:rsidR="008D01C5" w:rsidRPr="000C3EBB">
        <w:rPr>
          <w:rFonts w:asciiTheme="minorHAnsi" w:hAnsiTheme="minorHAnsi" w:cstheme="minorHAnsi"/>
          <w:bCs/>
          <w:lang w:val="es-CL"/>
        </w:rPr>
        <w:t xml:space="preserve"> antecedentes verificables</w:t>
      </w:r>
      <w:r w:rsidRPr="000C3EBB">
        <w:rPr>
          <w:rFonts w:asciiTheme="minorHAnsi" w:hAnsiTheme="minorHAnsi" w:cstheme="minorHAnsi"/>
          <w:bCs/>
          <w:lang w:val="es-CL"/>
        </w:rPr>
        <w:t xml:space="preserve"> por la Vicerrectoría de Postgrado, en consulta al Consejo Superior de Postgrado.</w:t>
      </w:r>
    </w:p>
    <w:p w14:paraId="75985543" w14:textId="77777777" w:rsidR="00A86787" w:rsidRPr="00EF08F4" w:rsidRDefault="00A86787" w:rsidP="00A86787">
      <w:pPr>
        <w:jc w:val="both"/>
        <w:rPr>
          <w:rFonts w:asciiTheme="minorHAnsi" w:hAnsiTheme="minorHAnsi" w:cstheme="minorHAnsi"/>
          <w:bCs/>
          <w:lang w:val="es-CL"/>
        </w:rPr>
      </w:pPr>
    </w:p>
    <w:p w14:paraId="7EDB83A1" w14:textId="77777777" w:rsidR="00462BF8" w:rsidRPr="00EF08F4" w:rsidRDefault="00462BF8" w:rsidP="00050610">
      <w:pPr>
        <w:jc w:val="both"/>
        <w:rPr>
          <w:rFonts w:asciiTheme="minorHAnsi" w:hAnsiTheme="minorHAnsi" w:cstheme="minorHAnsi"/>
          <w:bCs/>
          <w:lang w:val="es-CL"/>
        </w:rPr>
      </w:pPr>
    </w:p>
    <w:p w14:paraId="4655A329" w14:textId="29D68644" w:rsidR="006F5D8A" w:rsidRPr="000C3EBB" w:rsidRDefault="00316728" w:rsidP="006F5D8A">
      <w:pPr>
        <w:jc w:val="both"/>
        <w:rPr>
          <w:rFonts w:asciiTheme="minorHAnsi" w:hAnsiTheme="minorHAnsi" w:cstheme="minorHAnsi"/>
          <w:b/>
          <w:bCs/>
          <w:lang w:val="es-CL"/>
        </w:rPr>
      </w:pPr>
      <w:r>
        <w:rPr>
          <w:rFonts w:asciiTheme="minorHAnsi" w:hAnsiTheme="minorHAnsi" w:cstheme="minorHAnsi"/>
          <w:b/>
          <w:bCs/>
          <w:lang w:val="es-CL"/>
        </w:rPr>
        <w:t>CONSULTAS</w:t>
      </w:r>
      <w:r w:rsidR="006F5D8A" w:rsidRPr="000C3EBB">
        <w:rPr>
          <w:rFonts w:asciiTheme="minorHAnsi" w:hAnsiTheme="minorHAnsi" w:cstheme="minorHAnsi"/>
          <w:b/>
          <w:bCs/>
          <w:lang w:val="es-CL"/>
        </w:rPr>
        <w:t>:</w:t>
      </w:r>
    </w:p>
    <w:p w14:paraId="46D7AC64" w14:textId="49A5541D" w:rsidR="00F10FBA" w:rsidRDefault="006F5D8A" w:rsidP="00C73DEA">
      <w:pPr>
        <w:tabs>
          <w:tab w:val="left" w:pos="142"/>
        </w:tabs>
        <w:ind w:left="142"/>
        <w:jc w:val="both"/>
        <w:rPr>
          <w:rStyle w:val="Hipervnculo"/>
          <w:rFonts w:asciiTheme="minorHAnsi" w:hAnsiTheme="minorHAnsi" w:cstheme="minorHAnsi"/>
          <w:b/>
          <w:bCs/>
          <w:u w:val="none"/>
          <w:lang w:val="es-CL"/>
        </w:rPr>
      </w:pPr>
      <w:r w:rsidRPr="000C3EBB">
        <w:rPr>
          <w:rFonts w:asciiTheme="minorHAnsi" w:hAnsiTheme="minorHAnsi" w:cstheme="minorHAnsi"/>
          <w:b/>
          <w:bCs/>
          <w:lang w:val="es-CL"/>
        </w:rPr>
        <w:t xml:space="preserve">E‐mail: </w:t>
      </w:r>
      <w:hyperlink r:id="rId11" w:history="1">
        <w:r w:rsidR="00380E85" w:rsidRPr="00316728">
          <w:rPr>
            <w:rStyle w:val="Hipervnculo"/>
            <w:rFonts w:asciiTheme="minorHAnsi" w:hAnsiTheme="minorHAnsi" w:cstheme="minorHAnsi"/>
            <w:b/>
            <w:bCs/>
            <w:u w:val="none"/>
            <w:lang w:val="es-CL"/>
          </w:rPr>
          <w:t>becas.postgrado@usach.cl</w:t>
        </w:r>
      </w:hyperlink>
    </w:p>
    <w:p w14:paraId="6698C835" w14:textId="7C9ADB79" w:rsidR="00316728" w:rsidRDefault="00316728" w:rsidP="00C73DEA">
      <w:pPr>
        <w:tabs>
          <w:tab w:val="left" w:pos="142"/>
        </w:tabs>
        <w:ind w:left="142"/>
        <w:jc w:val="both"/>
        <w:rPr>
          <w:rFonts w:asciiTheme="minorHAnsi" w:hAnsiTheme="minorHAnsi" w:cstheme="minorHAnsi"/>
          <w:b/>
          <w:bCs/>
          <w:lang w:val="es-CL"/>
        </w:rPr>
      </w:pPr>
    </w:p>
    <w:p w14:paraId="5BE2B4B8" w14:textId="3BC6FFBB" w:rsidR="005457A8" w:rsidRDefault="005457A8">
      <w:pPr>
        <w:spacing w:after="200" w:line="276" w:lineRule="auto"/>
        <w:rPr>
          <w:rFonts w:asciiTheme="minorHAnsi" w:hAnsiTheme="minorHAnsi" w:cstheme="minorHAnsi"/>
          <w:b/>
          <w:bCs/>
          <w:lang w:val="es-CL"/>
        </w:rPr>
      </w:pPr>
      <w:r>
        <w:rPr>
          <w:rFonts w:asciiTheme="minorHAnsi" w:hAnsiTheme="minorHAnsi" w:cstheme="minorHAnsi"/>
          <w:b/>
          <w:bCs/>
          <w:lang w:val="es-CL"/>
        </w:rPr>
        <w:br w:type="page"/>
      </w:r>
    </w:p>
    <w:p w14:paraId="3057EC55" w14:textId="3DBBE692" w:rsidR="005457A8" w:rsidRPr="005457A8" w:rsidRDefault="005457A8" w:rsidP="005457A8">
      <w:pPr>
        <w:pStyle w:val="Descripcin"/>
        <w:jc w:val="center"/>
        <w:outlineLvl w:val="0"/>
        <w:rPr>
          <w:rFonts w:cstheme="minorHAnsi"/>
          <w:b/>
          <w:i w:val="0"/>
          <w:color w:val="auto"/>
          <w:sz w:val="28"/>
          <w:szCs w:val="28"/>
          <w:lang w:val="es-ES"/>
        </w:rPr>
      </w:pPr>
      <w:bookmarkStart w:id="1" w:name="_Ref15992123"/>
      <w:bookmarkStart w:id="2" w:name="_Ref15992119"/>
      <w:r w:rsidRPr="005457A8">
        <w:rPr>
          <w:rFonts w:cstheme="minorHAnsi"/>
          <w:b/>
          <w:i w:val="0"/>
          <w:color w:val="auto"/>
          <w:sz w:val="28"/>
          <w:szCs w:val="28"/>
          <w:lang w:val="es-ES"/>
        </w:rPr>
        <w:lastRenderedPageBreak/>
        <w:t xml:space="preserve">Anexo </w:t>
      </w:r>
      <w:r w:rsidRPr="005457A8">
        <w:rPr>
          <w:rFonts w:cstheme="minorHAnsi"/>
          <w:b/>
          <w:i w:val="0"/>
          <w:color w:val="auto"/>
          <w:sz w:val="28"/>
          <w:szCs w:val="28"/>
        </w:rPr>
        <w:fldChar w:fldCharType="begin"/>
      </w:r>
      <w:r w:rsidRPr="005457A8">
        <w:rPr>
          <w:rFonts w:cstheme="minorHAnsi"/>
          <w:b/>
          <w:i w:val="0"/>
          <w:color w:val="auto"/>
          <w:sz w:val="28"/>
          <w:szCs w:val="28"/>
          <w:lang w:val="es-ES"/>
        </w:rPr>
        <w:instrText xml:space="preserve"> SEQ Anexo \* ARABIC </w:instrText>
      </w:r>
      <w:r w:rsidRPr="005457A8">
        <w:rPr>
          <w:rFonts w:cstheme="minorHAnsi"/>
          <w:b/>
          <w:i w:val="0"/>
          <w:color w:val="auto"/>
          <w:sz w:val="28"/>
          <w:szCs w:val="28"/>
        </w:rPr>
        <w:fldChar w:fldCharType="separate"/>
      </w:r>
      <w:r w:rsidR="003569D9">
        <w:rPr>
          <w:rFonts w:cstheme="minorHAnsi"/>
          <w:b/>
          <w:i w:val="0"/>
          <w:noProof/>
          <w:color w:val="auto"/>
          <w:sz w:val="28"/>
          <w:szCs w:val="28"/>
          <w:lang w:val="es-ES"/>
        </w:rPr>
        <w:t>1</w:t>
      </w:r>
      <w:r w:rsidRPr="005457A8">
        <w:rPr>
          <w:rFonts w:cstheme="minorHAnsi"/>
          <w:b/>
          <w:i w:val="0"/>
          <w:color w:val="auto"/>
          <w:sz w:val="28"/>
          <w:szCs w:val="28"/>
        </w:rPr>
        <w:fldChar w:fldCharType="end"/>
      </w:r>
      <w:bookmarkEnd w:id="1"/>
      <w:r w:rsidRPr="005457A8">
        <w:rPr>
          <w:rFonts w:cstheme="minorHAnsi"/>
          <w:b/>
          <w:i w:val="0"/>
          <w:color w:val="auto"/>
          <w:sz w:val="28"/>
          <w:szCs w:val="28"/>
          <w:lang w:val="es-ES"/>
        </w:rPr>
        <w:t xml:space="preserve"> Formula para Convertir Calificaciones al Sistema Chileno</w:t>
      </w:r>
      <w:bookmarkEnd w:id="2"/>
    </w:p>
    <w:p w14:paraId="38125557" w14:textId="77777777" w:rsidR="005457A8" w:rsidRPr="005457A8" w:rsidRDefault="005457A8" w:rsidP="005457A8">
      <w:pPr>
        <w:rPr>
          <w:rFonts w:asciiTheme="minorHAnsi" w:hAnsiTheme="minorHAnsi" w:cstheme="minorHAnsi"/>
          <w:noProof/>
        </w:rPr>
      </w:pPr>
      <w:r w:rsidRPr="005457A8">
        <w:rPr>
          <w:rFonts w:asciiTheme="minorHAnsi" w:hAnsiTheme="minorHAnsi" w:cstheme="minorHAnsi"/>
          <w:lang w:val="es-CL"/>
        </w:rPr>
        <w:t xml:space="preserve">Para la conversión de una calificación extranjera al sistema de calificaciones chileno, se usará la siguiente formula: </w:t>
      </w:r>
      <w:r w:rsidRPr="005457A8">
        <w:rPr>
          <w:rFonts w:asciiTheme="minorHAnsi" w:hAnsiTheme="minorHAnsi" w:cstheme="minorHAnsi"/>
          <w:noProof/>
          <w:lang w:val="en-US" w:eastAsia="en-US"/>
        </w:rPr>
        <mc:AlternateContent>
          <mc:Choice Requires="wps">
            <w:drawing>
              <wp:anchor distT="0" distB="0" distL="114300" distR="114300" simplePos="0" relativeHeight="251659264" behindDoc="0" locked="0" layoutInCell="1" allowOverlap="1" wp14:anchorId="5E05C748" wp14:editId="1EBAF597">
                <wp:simplePos x="0" y="0"/>
                <wp:positionH relativeFrom="column">
                  <wp:posOffset>-1080135</wp:posOffset>
                </wp:positionH>
                <wp:positionV relativeFrom="paragraph">
                  <wp:posOffset>-1197610</wp:posOffset>
                </wp:positionV>
                <wp:extent cx="4383596" cy="566245"/>
                <wp:effectExtent l="0" t="0" r="0" b="0"/>
                <wp:wrapNone/>
                <wp:docPr id="4" name="CuadroTexto 1">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microsoft.com/office/word/2010/wordprocessingShape">
                    <wps:wsp>
                      <wps:cNvSpPr txBox="1"/>
                      <wps:spPr>
                        <a:xfrm>
                          <a:off x="0" y="0"/>
                          <a:ext cx="4383596" cy="566245"/>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7FB3071E" w14:textId="77777777" w:rsidR="005457A8" w:rsidRDefault="005457A8" w:rsidP="005457A8">
                            <w:pPr>
                              <w:pStyle w:val="NormalWeb"/>
                              <w:spacing w:before="0" w:beforeAutospacing="0" w:after="0" w:afterAutospacing="0"/>
                            </w:pPr>
                          </w:p>
                        </w:txbxContent>
                      </wps:txbx>
                      <wps:bodyPr vertOverflow="clip" horzOverflow="clip" wrap="square" lIns="0" tIns="0" rIns="0" bIns="0" rtlCol="0" anchor="t">
                        <a:spAutoFit/>
                      </wps:bodyPr>
                    </wps:wsp>
                  </a:graphicData>
                </a:graphic>
              </wp:anchor>
            </w:drawing>
          </mc:Choice>
          <mc:Fallback>
            <w:pict>
              <v:shapetype w14:anchorId="5E05C748" id="_x0000_t202" coordsize="21600,21600" o:spt="202" path="m,l,21600r21600,l21600,xe">
                <v:stroke joinstyle="miter"/>
                <v:path gradientshapeok="t" o:connecttype="rect"/>
              </v:shapetype>
              <v:shape id="CuadroTexto 1" o:spid="_x0000_s1026" type="#_x0000_t202" style="position:absolute;margin-left:-85.05pt;margin-top:-94.3pt;width:345.15pt;height:44.6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" filled="f" stroked="f">
                <v:textbox style="mso-fit-shape-to-text:t" inset="0,0,0,0">
                  <w:txbxContent>
                    <w:p w14:paraId="7FB3071E" w14:textId="77777777" w:rsidR="005457A8" w:rsidRDefault="005457A8" w:rsidP="005457A8">
                      <w:pPr>
                        <w:pStyle w:val="NormalWeb"/>
                        <w:spacing w:before="0" w:beforeAutospacing="0" w:after="0" w:afterAutospacing="0"/>
                      </w:pPr>
                    </w:p>
                  </w:txbxContent>
                </v:textbox>
              </v:shape>
            </w:pict>
          </mc:Fallback>
        </mc:AlternateContent>
      </w:r>
    </w:p>
    <w:p w14:paraId="3260C9FE" w14:textId="77777777" w:rsidR="005457A8" w:rsidRPr="007E128C" w:rsidRDefault="005457A8" w:rsidP="005457A8">
      <w:pPr>
        <w:pStyle w:val="NormalWeb"/>
        <w:jc w:val="center"/>
        <w:rPr>
          <w:rFonts w:asciiTheme="minorHAnsi" w:hAnsiTheme="minorHAnsi" w:cstheme="minorHAnsi"/>
          <w:i/>
          <w:color w:val="000000" w:themeColor="text1"/>
          <w:szCs w:val="20"/>
          <w:lang w:val="es-CL"/>
        </w:rPr>
      </w:pPr>
      <m:oMathPara>
        <m:oMathParaPr>
          <m:jc m:val="centerGroup"/>
        </m:oMathParaPr>
        <m:oMath>
          <m:r>
            <w:rPr>
              <w:rFonts w:ascii="Cambria Math" w:hAnsi="Cambria Math" w:cstheme="minorHAnsi"/>
              <w:color w:val="000000" w:themeColor="text1"/>
              <w:szCs w:val="20"/>
            </w:rPr>
            <m:t>Ncl</m:t>
          </m:r>
          <m:r>
            <w:rPr>
              <w:rFonts w:ascii="Cambria Math" w:hAnsi="Cambria Math" w:cstheme="minorHAnsi"/>
              <w:color w:val="000000" w:themeColor="text1"/>
              <w:szCs w:val="20"/>
              <w:lang w:val="es-ES"/>
            </w:rPr>
            <m:t>=</m:t>
          </m:r>
          <m:d>
            <m:dPr>
              <m:ctrlPr>
                <w:rPr>
                  <w:rFonts w:ascii="Cambria Math" w:hAnsi="Cambria Math" w:cstheme="minorHAnsi"/>
                  <w:i/>
                  <w:iCs/>
                  <w:color w:val="000000" w:themeColor="text1"/>
                  <w:szCs w:val="20"/>
                </w:rPr>
              </m:ctrlPr>
            </m:dPr>
            <m:e>
              <m:r>
                <w:rPr>
                  <w:rFonts w:ascii="Cambria Math" w:hAnsi="Cambria Math" w:cstheme="minorHAnsi"/>
                  <w:color w:val="000000" w:themeColor="text1"/>
                  <w:szCs w:val="20"/>
                  <w:lang w:val="es-ES"/>
                </w:rPr>
                <m:t>Cmax-Capr</m:t>
              </m:r>
            </m:e>
          </m:d>
          <m:r>
            <w:rPr>
              <w:rFonts w:ascii="Cambria Math" w:hAnsi="Cambria Math" w:cstheme="minorHAnsi"/>
              <w:color w:val="000000" w:themeColor="text1"/>
              <w:szCs w:val="20"/>
              <w:lang w:val="es-ES"/>
            </w:rPr>
            <m:t>*</m:t>
          </m:r>
          <m:f>
            <m:fPr>
              <m:ctrlPr>
                <w:rPr>
                  <w:rFonts w:ascii="Cambria Math" w:hAnsi="Cambria Math" w:cstheme="minorHAnsi"/>
                  <w:i/>
                  <w:iCs/>
                  <w:color w:val="000000" w:themeColor="text1"/>
                  <w:szCs w:val="20"/>
                </w:rPr>
              </m:ctrlPr>
            </m:fPr>
            <m:num>
              <m:r>
                <w:rPr>
                  <w:rFonts w:ascii="Cambria Math" w:hAnsi="Cambria Math" w:cstheme="minorHAnsi"/>
                  <w:color w:val="000000" w:themeColor="text1"/>
                  <w:szCs w:val="20"/>
                  <w:lang w:val="es-ES"/>
                </w:rPr>
                <m:t>Nextr-</m:t>
              </m:r>
              <m:f>
                <m:fPr>
                  <m:ctrlPr>
                    <w:rPr>
                      <w:rFonts w:ascii="Cambria Math" w:hAnsi="Cambria Math" w:cstheme="minorHAnsi"/>
                      <w:i/>
                      <w:iCs/>
                      <w:color w:val="000000" w:themeColor="text1"/>
                      <w:szCs w:val="20"/>
                    </w:rPr>
                  </m:ctrlPr>
                </m:fPr>
                <m:num>
                  <m:r>
                    <w:rPr>
                      <w:rFonts w:ascii="Cambria Math" w:hAnsi="Cambria Math" w:cstheme="minorHAnsi"/>
                      <w:color w:val="000000" w:themeColor="text1"/>
                      <w:szCs w:val="20"/>
                      <w:lang w:val="es-ES"/>
                    </w:rPr>
                    <m:t>Aextr</m:t>
                  </m:r>
                </m:num>
                <m:den>
                  <m:r>
                    <w:rPr>
                      <w:rFonts w:ascii="Cambria Math" w:hAnsi="Cambria Math" w:cstheme="minorHAnsi"/>
                      <w:color w:val="000000" w:themeColor="text1"/>
                      <w:szCs w:val="20"/>
                      <w:lang w:val="es-ES"/>
                    </w:rPr>
                    <m:t>Mextr</m:t>
                  </m:r>
                </m:den>
              </m:f>
              <m:r>
                <w:rPr>
                  <w:rFonts w:ascii="Cambria Math" w:hAnsi="Cambria Math" w:cstheme="minorHAnsi"/>
                  <w:color w:val="000000" w:themeColor="text1"/>
                  <w:szCs w:val="20"/>
                  <w:lang w:val="es-ES"/>
                </w:rPr>
                <m:t>*</m:t>
              </m:r>
              <m:r>
                <w:rPr>
                  <w:rFonts w:ascii="Cambria Math" w:hAnsi="Cambria Math" w:cstheme="minorHAnsi"/>
                  <w:color w:val="000000" w:themeColor="text1"/>
                  <w:szCs w:val="20"/>
                  <w:lang w:val="es-CL"/>
                </w:rPr>
                <m:t>M</m:t>
              </m:r>
              <m:r>
                <w:rPr>
                  <w:rFonts w:ascii="Cambria Math" w:hAnsi="Cambria Math" w:cstheme="minorHAnsi"/>
                  <w:color w:val="000000" w:themeColor="text1"/>
                  <w:szCs w:val="20"/>
                  <w:lang w:val="es-ES"/>
                </w:rPr>
                <m:t>extr</m:t>
              </m:r>
            </m:num>
            <m:den>
              <m:r>
                <w:rPr>
                  <w:rFonts w:ascii="Cambria Math" w:hAnsi="Cambria Math" w:cstheme="minorHAnsi"/>
                  <w:color w:val="000000" w:themeColor="text1"/>
                  <w:szCs w:val="20"/>
                  <w:lang w:val="es-ES"/>
                </w:rPr>
                <m:t>Mextr*</m:t>
              </m:r>
              <m:d>
                <m:dPr>
                  <m:ctrlPr>
                    <w:rPr>
                      <w:rFonts w:ascii="Cambria Math" w:hAnsi="Cambria Math" w:cstheme="minorHAnsi"/>
                      <w:i/>
                      <w:iCs/>
                      <w:color w:val="000000" w:themeColor="text1"/>
                      <w:szCs w:val="20"/>
                    </w:rPr>
                  </m:ctrlPr>
                </m:dPr>
                <m:e>
                  <m:r>
                    <w:rPr>
                      <w:rFonts w:ascii="Cambria Math" w:hAnsi="Cambria Math" w:cstheme="minorHAnsi"/>
                      <w:color w:val="000000" w:themeColor="text1"/>
                      <w:szCs w:val="20"/>
                      <w:lang w:val="es-ES"/>
                    </w:rPr>
                    <m:t>1-</m:t>
                  </m:r>
                  <m:f>
                    <m:fPr>
                      <m:ctrlPr>
                        <w:rPr>
                          <w:rFonts w:ascii="Cambria Math" w:hAnsi="Cambria Math" w:cstheme="minorHAnsi"/>
                          <w:i/>
                          <w:iCs/>
                          <w:color w:val="000000" w:themeColor="text1"/>
                          <w:szCs w:val="20"/>
                        </w:rPr>
                      </m:ctrlPr>
                    </m:fPr>
                    <m:num>
                      <m:r>
                        <w:rPr>
                          <w:rFonts w:ascii="Cambria Math" w:hAnsi="Cambria Math" w:cstheme="minorHAnsi"/>
                          <w:color w:val="000000" w:themeColor="text1"/>
                          <w:szCs w:val="20"/>
                          <w:lang w:val="es-ES"/>
                        </w:rPr>
                        <m:t>Aextr</m:t>
                      </m:r>
                    </m:num>
                    <m:den>
                      <m:r>
                        <w:rPr>
                          <w:rFonts w:ascii="Cambria Math" w:hAnsi="Cambria Math" w:cstheme="minorHAnsi"/>
                          <w:color w:val="000000" w:themeColor="text1"/>
                          <w:szCs w:val="20"/>
                          <w:lang w:val="es-ES"/>
                        </w:rPr>
                        <m:t>Mextr</m:t>
                      </m:r>
                    </m:den>
                  </m:f>
                </m:e>
              </m:d>
            </m:den>
          </m:f>
          <m:r>
            <w:rPr>
              <w:rFonts w:ascii="Cambria Math" w:hAnsi="Cambria Math" w:cstheme="minorHAnsi"/>
              <w:color w:val="000000" w:themeColor="text1"/>
              <w:szCs w:val="20"/>
              <w:lang w:val="es-ES"/>
            </w:rPr>
            <m:t>+Capr</m:t>
          </m:r>
        </m:oMath>
      </m:oMathPara>
    </w:p>
    <w:p w14:paraId="003F904C" w14:textId="77777777" w:rsidR="005457A8" w:rsidRPr="000C076C" w:rsidRDefault="005457A8" w:rsidP="005457A8">
      <w:pPr>
        <w:pStyle w:val="NormalWeb"/>
        <w:spacing w:before="0" w:beforeAutospacing="0" w:after="0" w:afterAutospacing="0"/>
        <w:jc w:val="both"/>
        <w:rPr>
          <w:rFonts w:asciiTheme="minorHAnsi" w:hAnsiTheme="minorHAnsi" w:cstheme="minorHAnsi"/>
          <w:noProof/>
          <w:sz w:val="22"/>
          <w:szCs w:val="22"/>
          <w:lang w:val="es-CL"/>
        </w:rPr>
      </w:pPr>
      <w:r w:rsidRPr="00345CA0">
        <w:rPr>
          <w:rFonts w:asciiTheme="minorHAnsi" w:hAnsiTheme="minorHAnsi" w:cstheme="minorHAnsi"/>
          <w:noProof/>
          <w:lang w:val="es-CL"/>
        </w:rPr>
        <w:t>Donde</w:t>
      </w:r>
      <w:r w:rsidRPr="000C076C">
        <w:rPr>
          <w:rFonts w:asciiTheme="minorHAnsi" w:hAnsiTheme="minorHAnsi" w:cstheme="minorHAnsi"/>
          <w:noProof/>
          <w:sz w:val="22"/>
          <w:szCs w:val="22"/>
          <w:lang w:val="es-CL"/>
        </w:rPr>
        <w:t>,</w:t>
      </w:r>
    </w:p>
    <w:p w14:paraId="218F50D5" w14:textId="77777777" w:rsidR="005457A8" w:rsidRPr="005457A8" w:rsidRDefault="005457A8" w:rsidP="005457A8">
      <w:pPr>
        <w:pStyle w:val="NormalWeb"/>
        <w:spacing w:before="0" w:beforeAutospacing="0" w:after="0" w:afterAutospacing="0"/>
        <w:ind w:left="720"/>
        <w:jc w:val="both"/>
        <w:rPr>
          <w:rFonts w:asciiTheme="minorHAnsi" w:hAnsiTheme="minorHAnsi" w:cstheme="minorHAnsi"/>
          <w:noProof/>
          <w:lang w:val="es-CL"/>
        </w:rPr>
      </w:pPr>
    </w:p>
    <w:p w14:paraId="121CCF14" w14:textId="7A9880E2" w:rsidR="005457A8" w:rsidRPr="005457A8" w:rsidRDefault="005457A8" w:rsidP="005457A8">
      <w:pPr>
        <w:ind w:left="720"/>
        <w:rPr>
          <w:rFonts w:asciiTheme="minorHAnsi" w:eastAsiaTheme="minorEastAsia" w:hAnsiTheme="minorHAnsi" w:cstheme="minorHAnsi"/>
          <w:noProof/>
        </w:rPr>
      </w:pPr>
      <w:r w:rsidRPr="007E128C">
        <w:rPr>
          <w:rFonts w:ascii="Cambria Math" w:eastAsiaTheme="minorEastAsia" w:hAnsi="Cambria Math" w:cstheme="minorHAnsi"/>
          <w:i/>
          <w:noProof/>
        </w:rPr>
        <w:t>Ncl</w:t>
      </w:r>
      <w:r w:rsidRPr="000C076C">
        <w:rPr>
          <w:rFonts w:eastAsiaTheme="minorEastAsia" w:cstheme="minorHAnsi"/>
          <w:noProof/>
        </w:rPr>
        <w:t xml:space="preserve"> </w:t>
      </w:r>
      <w:r>
        <w:rPr>
          <w:rFonts w:eastAsiaTheme="minorEastAsia" w:cstheme="minorHAnsi"/>
          <w:noProof/>
        </w:rPr>
        <w:t xml:space="preserve">     </w:t>
      </w:r>
      <w:r w:rsidRPr="005457A8">
        <w:rPr>
          <w:rFonts w:asciiTheme="minorHAnsi" w:eastAsiaTheme="minorEastAsia" w:hAnsiTheme="minorHAnsi" w:cstheme="minorHAnsi"/>
          <w:noProof/>
        </w:rPr>
        <w:t>= Calificación extranjera convertida al sistema chileno (output).</w:t>
      </w:r>
    </w:p>
    <w:p w14:paraId="7640F001" w14:textId="77777777" w:rsidR="005457A8" w:rsidRPr="000C076C" w:rsidRDefault="005457A8" w:rsidP="005457A8">
      <w:pPr>
        <w:ind w:left="720"/>
        <w:rPr>
          <w:rFonts w:eastAsiaTheme="minorEastAsia" w:cstheme="minorHAnsi"/>
          <w:noProof/>
        </w:rPr>
      </w:pPr>
      <w:r w:rsidRPr="007E128C">
        <w:rPr>
          <w:rFonts w:ascii="Cambria Math" w:eastAsiaTheme="minorEastAsia" w:hAnsi="Cambria Math" w:cstheme="minorHAnsi"/>
          <w:i/>
          <w:noProof/>
        </w:rPr>
        <w:t>Cmax</w:t>
      </w:r>
      <w:r w:rsidRPr="000C076C">
        <w:rPr>
          <w:rFonts w:eastAsiaTheme="minorEastAsia" w:cstheme="minorHAnsi"/>
          <w:noProof/>
        </w:rPr>
        <w:t xml:space="preserve"> </w:t>
      </w:r>
      <w:r>
        <w:rPr>
          <w:rFonts w:eastAsiaTheme="minorEastAsia" w:cstheme="minorHAnsi"/>
          <w:noProof/>
        </w:rPr>
        <w:t xml:space="preserve"> </w:t>
      </w:r>
      <w:r w:rsidRPr="005457A8">
        <w:rPr>
          <w:rFonts w:asciiTheme="minorHAnsi" w:eastAsiaTheme="minorEastAsia" w:hAnsiTheme="minorHAnsi" w:cstheme="minorHAnsi"/>
          <w:noProof/>
        </w:rPr>
        <w:t>= Calificación Máxima en el sistema chileno (valor = 7).</w:t>
      </w:r>
    </w:p>
    <w:p w14:paraId="344449FB" w14:textId="77777777" w:rsidR="005457A8" w:rsidRPr="005457A8" w:rsidRDefault="005457A8" w:rsidP="005457A8">
      <w:pPr>
        <w:ind w:left="720"/>
        <w:rPr>
          <w:rFonts w:asciiTheme="minorHAnsi" w:eastAsiaTheme="minorEastAsia" w:hAnsiTheme="minorHAnsi" w:cstheme="minorHAnsi"/>
          <w:noProof/>
        </w:rPr>
      </w:pPr>
      <w:r w:rsidRPr="007E128C">
        <w:rPr>
          <w:rFonts w:ascii="Cambria Math" w:eastAsiaTheme="minorEastAsia" w:hAnsi="Cambria Math" w:cstheme="minorHAnsi"/>
          <w:i/>
          <w:noProof/>
        </w:rPr>
        <w:t>Capr</w:t>
      </w:r>
      <w:r>
        <w:rPr>
          <w:rFonts w:ascii="Cambria Math" w:eastAsiaTheme="minorEastAsia" w:hAnsi="Cambria Math" w:cstheme="minorHAnsi"/>
          <w:i/>
          <w:noProof/>
        </w:rPr>
        <w:t xml:space="preserve">   </w:t>
      </w:r>
      <w:r w:rsidRPr="000C076C">
        <w:rPr>
          <w:rFonts w:eastAsiaTheme="minorEastAsia" w:cstheme="minorHAnsi"/>
          <w:noProof/>
        </w:rPr>
        <w:t xml:space="preserve"> </w:t>
      </w:r>
      <w:r w:rsidRPr="005457A8">
        <w:rPr>
          <w:rFonts w:asciiTheme="minorHAnsi" w:eastAsiaTheme="minorEastAsia" w:hAnsiTheme="minorHAnsi" w:cstheme="minorHAnsi"/>
          <w:noProof/>
        </w:rPr>
        <w:t>= Calificación Aprobatoria en el sistema chileno (valor = 4).</w:t>
      </w:r>
    </w:p>
    <w:p w14:paraId="3AD6E026" w14:textId="77777777" w:rsidR="005457A8" w:rsidRPr="005457A8" w:rsidRDefault="005457A8" w:rsidP="005457A8">
      <w:pPr>
        <w:ind w:left="720"/>
        <w:rPr>
          <w:rFonts w:asciiTheme="minorHAnsi" w:eastAsiaTheme="minorEastAsia" w:hAnsiTheme="minorHAnsi" w:cstheme="minorHAnsi"/>
          <w:noProof/>
        </w:rPr>
      </w:pPr>
      <w:r w:rsidRPr="007E128C">
        <w:rPr>
          <w:rFonts w:ascii="Cambria Math" w:eastAsiaTheme="minorEastAsia" w:hAnsi="Cambria Math" w:cstheme="minorHAnsi"/>
          <w:i/>
          <w:noProof/>
        </w:rPr>
        <w:t>Nextr</w:t>
      </w:r>
      <w:r>
        <w:rPr>
          <w:rFonts w:ascii="Cambria Math" w:eastAsiaTheme="minorEastAsia" w:hAnsi="Cambria Math" w:cstheme="minorHAnsi"/>
          <w:i/>
          <w:noProof/>
        </w:rPr>
        <w:t xml:space="preserve"> </w:t>
      </w:r>
      <w:r w:rsidRPr="005457A8">
        <w:rPr>
          <w:rFonts w:asciiTheme="minorHAnsi" w:eastAsiaTheme="minorEastAsia" w:hAnsiTheme="minorHAnsi" w:cstheme="minorHAnsi"/>
          <w:noProof/>
        </w:rPr>
        <w:t xml:space="preserve"> = Calificación Extranjera a convertir. (input)</w:t>
      </w:r>
    </w:p>
    <w:p w14:paraId="6061F3F6" w14:textId="77777777" w:rsidR="005457A8" w:rsidRPr="005457A8" w:rsidRDefault="005457A8" w:rsidP="005457A8">
      <w:pPr>
        <w:ind w:left="720"/>
        <w:rPr>
          <w:rFonts w:asciiTheme="minorHAnsi" w:eastAsiaTheme="minorEastAsia" w:hAnsiTheme="minorHAnsi" w:cstheme="minorHAnsi"/>
          <w:noProof/>
        </w:rPr>
      </w:pPr>
      <w:r w:rsidRPr="007E128C">
        <w:rPr>
          <w:rFonts w:ascii="Cambria Math" w:eastAsiaTheme="minorEastAsia" w:hAnsi="Cambria Math" w:cstheme="minorHAnsi"/>
          <w:i/>
          <w:noProof/>
        </w:rPr>
        <w:t>Aextr</w:t>
      </w:r>
      <w:r w:rsidRPr="000C076C">
        <w:rPr>
          <w:rFonts w:eastAsiaTheme="minorEastAsia" w:cstheme="minorHAnsi"/>
          <w:noProof/>
        </w:rPr>
        <w:t xml:space="preserve"> </w:t>
      </w:r>
      <w:r>
        <w:rPr>
          <w:rFonts w:eastAsiaTheme="minorEastAsia" w:cstheme="minorHAnsi"/>
          <w:noProof/>
        </w:rPr>
        <w:t xml:space="preserve"> </w:t>
      </w:r>
      <w:r w:rsidRPr="005457A8">
        <w:rPr>
          <w:rFonts w:asciiTheme="minorHAnsi" w:eastAsiaTheme="minorEastAsia" w:hAnsiTheme="minorHAnsi" w:cstheme="minorHAnsi"/>
          <w:noProof/>
        </w:rPr>
        <w:t>= Calificación Aprobatoria Mínima en el sistema extranjero. (input)</w:t>
      </w:r>
    </w:p>
    <w:p w14:paraId="28D8FC43" w14:textId="77777777" w:rsidR="005457A8" w:rsidRPr="005457A8" w:rsidRDefault="005457A8" w:rsidP="005457A8">
      <w:pPr>
        <w:ind w:left="720"/>
        <w:rPr>
          <w:rFonts w:asciiTheme="minorHAnsi" w:eastAsiaTheme="minorEastAsia" w:hAnsiTheme="minorHAnsi" w:cstheme="minorHAnsi"/>
          <w:noProof/>
        </w:rPr>
      </w:pPr>
      <w:r w:rsidRPr="007E128C">
        <w:rPr>
          <w:rFonts w:ascii="Cambria Math" w:eastAsiaTheme="minorEastAsia" w:hAnsi="Cambria Math" w:cstheme="minorHAnsi"/>
          <w:i/>
          <w:noProof/>
        </w:rPr>
        <w:t>Mextr</w:t>
      </w:r>
      <w:r w:rsidRPr="000C076C">
        <w:rPr>
          <w:rFonts w:eastAsiaTheme="minorEastAsia" w:cstheme="minorHAnsi"/>
          <w:noProof/>
        </w:rPr>
        <w:t xml:space="preserve"> </w:t>
      </w:r>
      <w:r w:rsidRPr="005457A8">
        <w:rPr>
          <w:rFonts w:asciiTheme="minorHAnsi" w:eastAsiaTheme="minorEastAsia" w:hAnsiTheme="minorHAnsi" w:cstheme="minorHAnsi"/>
          <w:noProof/>
        </w:rPr>
        <w:t>= Calificación Máxima en el sistema extranjero. (input)</w:t>
      </w:r>
    </w:p>
    <w:p w14:paraId="27524C4A" w14:textId="77777777" w:rsidR="005457A8" w:rsidRDefault="005457A8" w:rsidP="005457A8">
      <w:pPr>
        <w:ind w:left="720"/>
        <w:rPr>
          <w:rFonts w:eastAsiaTheme="minorEastAsia" w:cstheme="minorHAnsi"/>
          <w:noProof/>
        </w:rPr>
      </w:pPr>
    </w:p>
    <w:p w14:paraId="54F2755D" w14:textId="77777777" w:rsidR="005457A8" w:rsidRPr="000C076C" w:rsidRDefault="005457A8" w:rsidP="005457A8">
      <w:pPr>
        <w:rPr>
          <w:rFonts w:eastAsiaTheme="minorEastAsia" w:cstheme="minorHAnsi"/>
          <w:noProof/>
        </w:rPr>
      </w:pPr>
    </w:p>
    <w:p w14:paraId="748D4B5F" w14:textId="20248234" w:rsidR="005457A8" w:rsidRPr="005457A8" w:rsidRDefault="005457A8" w:rsidP="005457A8">
      <w:pPr>
        <w:pStyle w:val="Descripcin"/>
        <w:jc w:val="center"/>
        <w:outlineLvl w:val="0"/>
        <w:rPr>
          <w:rFonts w:cstheme="minorHAnsi"/>
          <w:b/>
          <w:i w:val="0"/>
          <w:color w:val="auto"/>
          <w:sz w:val="28"/>
          <w:szCs w:val="28"/>
          <w:lang w:val="es-ES"/>
        </w:rPr>
      </w:pPr>
      <w:bookmarkStart w:id="3" w:name="_Hlk48669691"/>
      <w:r w:rsidRPr="005457A8">
        <w:rPr>
          <w:rFonts w:cstheme="minorHAnsi"/>
          <w:b/>
          <w:i w:val="0"/>
          <w:color w:val="auto"/>
          <w:sz w:val="28"/>
          <w:szCs w:val="28"/>
          <w:lang w:val="es-ES"/>
        </w:rPr>
        <w:t xml:space="preserve">Anexo </w:t>
      </w:r>
      <w:r w:rsidRPr="005457A8">
        <w:rPr>
          <w:rFonts w:cstheme="minorHAnsi"/>
          <w:b/>
          <w:i w:val="0"/>
          <w:color w:val="auto"/>
          <w:sz w:val="28"/>
          <w:szCs w:val="28"/>
          <w:lang w:val="es-ES"/>
        </w:rPr>
        <w:fldChar w:fldCharType="begin"/>
      </w:r>
      <w:r w:rsidRPr="005457A8">
        <w:rPr>
          <w:rFonts w:cstheme="minorHAnsi"/>
          <w:b/>
          <w:i w:val="0"/>
          <w:color w:val="auto"/>
          <w:sz w:val="28"/>
          <w:szCs w:val="28"/>
          <w:lang w:val="es-ES"/>
        </w:rPr>
        <w:instrText xml:space="preserve"> SEQ Anexo \* ARABIC </w:instrText>
      </w:r>
      <w:r w:rsidRPr="005457A8">
        <w:rPr>
          <w:rFonts w:cstheme="minorHAnsi"/>
          <w:b/>
          <w:i w:val="0"/>
          <w:color w:val="auto"/>
          <w:sz w:val="28"/>
          <w:szCs w:val="28"/>
          <w:lang w:val="es-ES"/>
        </w:rPr>
        <w:fldChar w:fldCharType="separate"/>
      </w:r>
      <w:r w:rsidR="003569D9">
        <w:rPr>
          <w:rFonts w:cstheme="minorHAnsi"/>
          <w:b/>
          <w:i w:val="0"/>
          <w:noProof/>
          <w:color w:val="auto"/>
          <w:sz w:val="28"/>
          <w:szCs w:val="28"/>
          <w:lang w:val="es-ES"/>
        </w:rPr>
        <w:t>2</w:t>
      </w:r>
      <w:r w:rsidRPr="005457A8">
        <w:rPr>
          <w:rFonts w:cstheme="minorHAnsi"/>
          <w:b/>
          <w:i w:val="0"/>
          <w:color w:val="auto"/>
          <w:sz w:val="28"/>
          <w:szCs w:val="28"/>
          <w:lang w:val="es-ES"/>
        </w:rPr>
        <w:fldChar w:fldCharType="end"/>
      </w:r>
      <w:r w:rsidRPr="005457A8">
        <w:rPr>
          <w:rFonts w:cstheme="minorHAnsi"/>
          <w:b/>
          <w:i w:val="0"/>
          <w:color w:val="auto"/>
          <w:sz w:val="28"/>
          <w:szCs w:val="28"/>
          <w:lang w:val="es-ES"/>
        </w:rPr>
        <w:t xml:space="preserve"> Formula para Calcular Puntajes</w:t>
      </w:r>
    </w:p>
    <w:bookmarkEnd w:id="3"/>
    <w:p w14:paraId="6B916C80" w14:textId="77777777" w:rsidR="005457A8" w:rsidRPr="005457A8" w:rsidRDefault="005457A8" w:rsidP="005457A8">
      <w:pPr>
        <w:pStyle w:val="Prrafodelista"/>
        <w:numPr>
          <w:ilvl w:val="0"/>
          <w:numId w:val="30"/>
        </w:numPr>
        <w:spacing w:before="120" w:after="120"/>
        <w:ind w:left="357" w:hanging="357"/>
        <w:contextualSpacing w:val="0"/>
        <w:outlineLvl w:val="1"/>
        <w:rPr>
          <w:rFonts w:asciiTheme="minorHAnsi" w:hAnsiTheme="minorHAnsi" w:cstheme="minorHAnsi"/>
          <w:b/>
        </w:rPr>
      </w:pPr>
      <w:r w:rsidRPr="005457A8">
        <w:rPr>
          <w:rFonts w:asciiTheme="minorHAnsi" w:hAnsiTheme="minorHAnsi" w:cstheme="minorHAnsi"/>
          <w:b/>
        </w:rPr>
        <w:t xml:space="preserve"> PUNTAJE POR CALIFICACIONES</w:t>
      </w:r>
    </w:p>
    <w:p w14:paraId="44FC6768" w14:textId="77777777" w:rsidR="005457A8" w:rsidRPr="005457A8" w:rsidRDefault="005457A8" w:rsidP="005457A8">
      <w:pPr>
        <w:rPr>
          <w:rFonts w:asciiTheme="minorHAnsi" w:hAnsiTheme="minorHAnsi" w:cstheme="minorHAnsi"/>
        </w:rPr>
      </w:pPr>
      <w:r w:rsidRPr="005457A8">
        <w:rPr>
          <w:rFonts w:asciiTheme="minorHAnsi" w:hAnsiTheme="minorHAnsi" w:cstheme="minorHAnsi"/>
        </w:rPr>
        <w:t xml:space="preserve">El puntaje obtenido por el promedio de calificaciones se obtendrá a partir de la siguiente formula, </w:t>
      </w:r>
    </w:p>
    <w:p w14:paraId="2217D2D4" w14:textId="77777777" w:rsidR="005457A8" w:rsidRPr="00DC3C98" w:rsidRDefault="005457A8" w:rsidP="005457A8">
      <w:pPr>
        <w:pStyle w:val="Prrafodelista"/>
        <w:ind w:left="360"/>
        <w:rPr>
          <w:rFonts w:eastAsiaTheme="minorEastAsia" w:cstheme="minorHAnsi"/>
          <w:i/>
          <w:lang w:val="es-MX"/>
        </w:rPr>
      </w:pPr>
      <m:oMathPara>
        <m:oMath>
          <m:r>
            <w:rPr>
              <w:rFonts w:ascii="Cambria Math" w:eastAsia="Arial" w:hAnsi="Cambria Math" w:cstheme="minorHAnsi"/>
              <w:lang w:val="es-MX"/>
            </w:rPr>
            <m:t>y=</m:t>
          </m:r>
          <m:d>
            <m:dPr>
              <m:begChr m:val="{"/>
              <m:endChr m:val=""/>
              <m:ctrlPr>
                <w:rPr>
                  <w:rFonts w:ascii="Cambria Math" w:eastAsia="Arial" w:hAnsi="Cambria Math" w:cstheme="minorHAnsi"/>
                  <w:i/>
                  <w:lang w:val="es-MX"/>
                </w:rPr>
              </m:ctrlPr>
            </m:dPr>
            <m:e>
              <m:eqArr>
                <m:eqArrPr>
                  <m:ctrlPr>
                    <w:rPr>
                      <w:rFonts w:ascii="Cambria Math" w:eastAsia="Arial" w:hAnsi="Cambria Math" w:cstheme="minorHAnsi"/>
                      <w:i/>
                      <w:lang w:val="es-MX"/>
                    </w:rPr>
                  </m:ctrlPr>
                </m:eqArrPr>
                <m:e>
                  <m:d>
                    <m:dPr>
                      <m:ctrlPr>
                        <w:rPr>
                          <w:rFonts w:ascii="Cambria Math" w:eastAsia="Arial" w:hAnsi="Cambria Math" w:cstheme="minorHAnsi"/>
                          <w:i/>
                          <w:lang w:val="es-MX"/>
                        </w:rPr>
                      </m:ctrlPr>
                    </m:dPr>
                    <m:e>
                      <m:r>
                        <w:rPr>
                          <w:rFonts w:ascii="Cambria Math" w:eastAsia="Arial" w:hAnsi="Cambria Math" w:cstheme="minorHAnsi"/>
                          <w:lang w:val="es-MX"/>
                        </w:rPr>
                        <m:t>5-1</m:t>
                      </m:r>
                    </m:e>
                  </m:d>
                  <m:r>
                    <w:rPr>
                      <w:rFonts w:ascii="Cambria Math" w:eastAsia="Arial" w:hAnsi="Cambria Math" w:cstheme="minorHAnsi"/>
                      <w:lang w:val="es-MX"/>
                    </w:rPr>
                    <m:t xml:space="preserve">* </m:t>
                  </m:r>
                  <m:f>
                    <m:fPr>
                      <m:ctrlPr>
                        <w:rPr>
                          <w:rFonts w:ascii="Cambria Math" w:eastAsia="Arial" w:hAnsi="Cambria Math" w:cstheme="minorHAnsi"/>
                          <w:i/>
                          <w:lang w:val="es-MX"/>
                        </w:rPr>
                      </m:ctrlPr>
                    </m:fPr>
                    <m:num>
                      <m:r>
                        <w:rPr>
                          <w:rFonts w:ascii="Cambria Math" w:eastAsia="Arial" w:hAnsi="Cambria Math" w:cstheme="minorHAnsi"/>
                          <w:lang w:val="es-MX"/>
                        </w:rPr>
                        <m:t xml:space="preserve">x- </m:t>
                      </m:r>
                      <m:f>
                        <m:fPr>
                          <m:ctrlPr>
                            <w:rPr>
                              <w:rFonts w:ascii="Cambria Math" w:eastAsia="Arial" w:hAnsi="Cambria Math" w:cstheme="minorHAnsi"/>
                              <w:i/>
                              <w:lang w:val="es-MX"/>
                            </w:rPr>
                          </m:ctrlPr>
                        </m:fPr>
                        <m:num>
                          <m:r>
                            <w:rPr>
                              <w:rFonts w:ascii="Cambria Math" w:eastAsia="Arial" w:hAnsi="Cambria Math" w:cstheme="minorHAnsi"/>
                              <w:lang w:val="es-MX"/>
                            </w:rPr>
                            <m:t>5</m:t>
                          </m:r>
                        </m:num>
                        <m:den>
                          <m:r>
                            <w:rPr>
                              <w:rFonts w:ascii="Cambria Math" w:eastAsia="Arial" w:hAnsi="Cambria Math" w:cstheme="minorHAnsi"/>
                              <w:lang w:val="es-MX"/>
                            </w:rPr>
                            <m:t>7</m:t>
                          </m:r>
                        </m:den>
                      </m:f>
                      <m:r>
                        <w:rPr>
                          <w:rFonts w:ascii="Cambria Math" w:eastAsia="Arial" w:hAnsi="Cambria Math" w:cstheme="minorHAnsi"/>
                          <w:lang w:val="es-MX"/>
                        </w:rPr>
                        <m:t>*7</m:t>
                      </m:r>
                    </m:num>
                    <m:den>
                      <m:r>
                        <w:rPr>
                          <w:rFonts w:ascii="Cambria Math" w:eastAsia="Arial" w:hAnsi="Cambria Math" w:cstheme="minorHAnsi"/>
                          <w:lang w:val="es-MX"/>
                        </w:rPr>
                        <m:t>7</m:t>
                      </m:r>
                      <m:d>
                        <m:dPr>
                          <m:ctrlPr>
                            <w:rPr>
                              <w:rFonts w:ascii="Cambria Math" w:eastAsia="Arial" w:hAnsi="Cambria Math" w:cstheme="minorHAnsi"/>
                              <w:i/>
                              <w:lang w:val="es-MX"/>
                            </w:rPr>
                          </m:ctrlPr>
                        </m:dPr>
                        <m:e>
                          <m:r>
                            <w:rPr>
                              <w:rFonts w:ascii="Cambria Math" w:eastAsia="Arial" w:hAnsi="Cambria Math" w:cstheme="minorHAnsi"/>
                              <w:lang w:val="es-MX"/>
                            </w:rPr>
                            <m:t>1-</m:t>
                          </m:r>
                          <m:f>
                            <m:fPr>
                              <m:ctrlPr>
                                <w:rPr>
                                  <w:rFonts w:ascii="Cambria Math" w:eastAsia="Arial" w:hAnsi="Cambria Math" w:cstheme="minorHAnsi"/>
                                  <w:i/>
                                  <w:lang w:val="es-MX"/>
                                </w:rPr>
                              </m:ctrlPr>
                            </m:fPr>
                            <m:num>
                              <m:r>
                                <w:rPr>
                                  <w:rFonts w:ascii="Cambria Math" w:eastAsia="Arial" w:hAnsi="Cambria Math" w:cstheme="minorHAnsi"/>
                                  <w:lang w:val="es-MX"/>
                                </w:rPr>
                                <m:t>5</m:t>
                              </m:r>
                            </m:num>
                            <m:den>
                              <m:r>
                                <w:rPr>
                                  <w:rFonts w:ascii="Cambria Math" w:eastAsia="Arial" w:hAnsi="Cambria Math" w:cstheme="minorHAnsi"/>
                                  <w:lang w:val="es-MX"/>
                                </w:rPr>
                                <m:t>7</m:t>
                              </m:r>
                            </m:den>
                          </m:f>
                        </m:e>
                      </m:d>
                    </m:den>
                  </m:f>
                  <m:r>
                    <w:rPr>
                      <w:rFonts w:ascii="Cambria Math" w:eastAsia="Arial" w:hAnsi="Cambria Math" w:cstheme="minorHAnsi"/>
                      <w:lang w:val="es-MX"/>
                    </w:rPr>
                    <m:t>+1,  si &amp;x ≥5,000</m:t>
                  </m:r>
                </m:e>
                <m:e>
                  <m:r>
                    <w:rPr>
                      <w:rFonts w:ascii="Cambria Math" w:eastAsia="Arial" w:hAnsi="Cambria Math" w:cstheme="minorHAnsi"/>
                      <w:lang w:val="es-MX"/>
                    </w:rPr>
                    <m:t>0,  si  &amp;x ≤4,999</m:t>
                  </m:r>
                </m:e>
              </m:eqArr>
            </m:e>
          </m:d>
        </m:oMath>
      </m:oMathPara>
    </w:p>
    <w:p w14:paraId="06FFE4E3" w14:textId="77777777" w:rsidR="005457A8" w:rsidRPr="005457A8" w:rsidRDefault="005457A8" w:rsidP="005457A8">
      <w:pPr>
        <w:pStyle w:val="NormalWeb"/>
        <w:spacing w:before="0" w:beforeAutospacing="0" w:after="0" w:afterAutospacing="0"/>
        <w:jc w:val="both"/>
        <w:rPr>
          <w:rFonts w:asciiTheme="minorHAnsi" w:hAnsiTheme="minorHAnsi" w:cstheme="minorHAnsi"/>
          <w:noProof/>
          <w:lang w:val="es-ES"/>
        </w:rPr>
      </w:pPr>
      <w:r w:rsidRPr="005457A8">
        <w:rPr>
          <w:rFonts w:asciiTheme="minorHAnsi" w:hAnsiTheme="minorHAnsi" w:cstheme="minorHAnsi"/>
          <w:noProof/>
          <w:lang w:val="es-ES"/>
        </w:rPr>
        <w:t>Donde,</w:t>
      </w:r>
    </w:p>
    <w:p w14:paraId="21FC9216" w14:textId="77777777" w:rsidR="005457A8" w:rsidRPr="005457A8" w:rsidRDefault="005457A8" w:rsidP="005457A8">
      <w:pPr>
        <w:pStyle w:val="NormalWeb"/>
        <w:spacing w:before="0" w:beforeAutospacing="0" w:after="0" w:afterAutospacing="0"/>
        <w:ind w:left="720"/>
        <w:jc w:val="both"/>
        <w:rPr>
          <w:rFonts w:asciiTheme="minorHAnsi" w:hAnsiTheme="minorHAnsi" w:cstheme="minorHAnsi"/>
          <w:noProof/>
          <w:lang w:val="es-ES"/>
        </w:rPr>
      </w:pPr>
    </w:p>
    <w:p w14:paraId="717D239D" w14:textId="77777777" w:rsidR="005457A8" w:rsidRPr="005457A8" w:rsidRDefault="005457A8" w:rsidP="005457A8">
      <w:pPr>
        <w:pStyle w:val="NormalWeb"/>
        <w:spacing w:before="0" w:beforeAutospacing="0" w:after="0" w:afterAutospacing="0"/>
        <w:ind w:left="720"/>
        <w:jc w:val="both"/>
        <w:rPr>
          <w:rFonts w:asciiTheme="minorHAnsi" w:hAnsiTheme="minorHAnsi" w:cstheme="minorHAnsi"/>
          <w:noProof/>
          <w:lang w:val="es-ES"/>
        </w:rPr>
      </w:pPr>
      <w:r w:rsidRPr="005457A8">
        <w:rPr>
          <w:rFonts w:ascii="Cambria Math" w:hAnsi="Cambria Math" w:cstheme="minorHAnsi"/>
          <w:i/>
          <w:noProof/>
          <w:lang w:val="es-ES"/>
        </w:rPr>
        <w:t>y</w:t>
      </w:r>
      <w:r w:rsidRPr="005457A8">
        <w:rPr>
          <w:rFonts w:asciiTheme="minorHAnsi" w:hAnsiTheme="minorHAnsi" w:cstheme="minorHAnsi"/>
          <w:i/>
          <w:noProof/>
          <w:lang w:val="es-ES"/>
        </w:rPr>
        <w:t xml:space="preserve"> </w:t>
      </w:r>
      <w:r w:rsidRPr="005457A8">
        <w:rPr>
          <w:rFonts w:asciiTheme="minorHAnsi" w:hAnsiTheme="minorHAnsi" w:cstheme="minorHAnsi"/>
          <w:noProof/>
          <w:lang w:val="es-ES"/>
        </w:rPr>
        <w:t>= Puntaje obtenido (output)</w:t>
      </w:r>
    </w:p>
    <w:p w14:paraId="68CC4521" w14:textId="77777777" w:rsidR="005457A8" w:rsidRPr="005457A8" w:rsidRDefault="005457A8" w:rsidP="005457A8">
      <w:pPr>
        <w:pStyle w:val="NormalWeb"/>
        <w:spacing w:before="0" w:beforeAutospacing="0" w:after="0" w:afterAutospacing="0"/>
        <w:ind w:left="720"/>
        <w:jc w:val="both"/>
        <w:rPr>
          <w:rFonts w:asciiTheme="minorHAnsi" w:hAnsiTheme="minorHAnsi" w:cstheme="minorHAnsi"/>
          <w:noProof/>
          <w:lang w:val="es-ES"/>
        </w:rPr>
      </w:pPr>
      <w:r w:rsidRPr="005457A8">
        <w:rPr>
          <w:rFonts w:ascii="Cambria Math" w:hAnsi="Cambria Math" w:cstheme="minorHAnsi"/>
          <w:i/>
          <w:noProof/>
          <w:lang w:val="es-ES"/>
        </w:rPr>
        <w:t>x</w:t>
      </w:r>
      <w:r w:rsidRPr="005457A8">
        <w:rPr>
          <w:rFonts w:asciiTheme="minorHAnsi" w:hAnsiTheme="minorHAnsi" w:cstheme="minorHAnsi"/>
          <w:noProof/>
          <w:lang w:val="es-ES"/>
        </w:rPr>
        <w:t xml:space="preserve"> = Promedio de Notas. (input)</w:t>
      </w:r>
    </w:p>
    <w:p w14:paraId="7F84F001" w14:textId="77777777" w:rsidR="005457A8" w:rsidRPr="005457A8" w:rsidRDefault="005457A8" w:rsidP="005457A8">
      <w:pPr>
        <w:pStyle w:val="NormalWeb"/>
        <w:spacing w:before="0" w:beforeAutospacing="0" w:after="0" w:afterAutospacing="0"/>
        <w:ind w:left="720"/>
        <w:jc w:val="both"/>
        <w:rPr>
          <w:rFonts w:asciiTheme="minorHAnsi" w:hAnsiTheme="minorHAnsi" w:cstheme="minorHAnsi"/>
          <w:noProof/>
          <w:lang w:val="es-ES"/>
        </w:rPr>
      </w:pPr>
    </w:p>
    <w:p w14:paraId="29F86195" w14:textId="77777777" w:rsidR="005457A8" w:rsidRPr="005457A8" w:rsidRDefault="005457A8" w:rsidP="005457A8">
      <w:pPr>
        <w:pStyle w:val="NormalWeb"/>
        <w:spacing w:before="0" w:beforeAutospacing="0" w:after="0" w:afterAutospacing="0"/>
        <w:jc w:val="both"/>
        <w:rPr>
          <w:rFonts w:asciiTheme="minorHAnsi" w:hAnsiTheme="minorHAnsi" w:cstheme="minorHAnsi"/>
          <w:noProof/>
          <w:lang w:val="es-ES"/>
        </w:rPr>
      </w:pPr>
      <w:r w:rsidRPr="005457A8">
        <w:rPr>
          <w:rFonts w:asciiTheme="minorHAnsi" w:hAnsiTheme="minorHAnsi" w:cstheme="minorHAnsi"/>
          <w:noProof/>
          <w:lang w:val="es-ES"/>
        </w:rPr>
        <w:t xml:space="preserve">Para el caso de postulaciones que presenten grado de magíster y pregrado, se calculará el promedio de notas, asignando 40% al grado de magíster y 60% al promedio de pregrado. </w:t>
      </w:r>
    </w:p>
    <w:p w14:paraId="38C4577D" w14:textId="2F97ECCC" w:rsidR="00345CA0" w:rsidRDefault="00345CA0">
      <w:pPr>
        <w:spacing w:after="200" w:line="276" w:lineRule="auto"/>
        <w:rPr>
          <w:rFonts w:asciiTheme="minorHAnsi" w:eastAsiaTheme="minorEastAsia" w:hAnsiTheme="minorHAnsi" w:cstheme="minorHAnsi"/>
          <w:noProof/>
          <w:lang w:eastAsia="en-US"/>
        </w:rPr>
      </w:pPr>
      <w:r>
        <w:rPr>
          <w:rFonts w:asciiTheme="minorHAnsi" w:hAnsiTheme="minorHAnsi" w:cstheme="minorHAnsi"/>
          <w:noProof/>
        </w:rPr>
        <w:br w:type="page"/>
      </w:r>
    </w:p>
    <w:p w14:paraId="5F5D1F64" w14:textId="77777777" w:rsidR="005457A8" w:rsidRPr="005457A8" w:rsidRDefault="005457A8" w:rsidP="005457A8">
      <w:pPr>
        <w:pStyle w:val="Prrafodelista"/>
        <w:numPr>
          <w:ilvl w:val="0"/>
          <w:numId w:val="30"/>
        </w:numPr>
        <w:spacing w:before="120" w:after="120"/>
        <w:ind w:left="357" w:hanging="357"/>
        <w:contextualSpacing w:val="0"/>
        <w:outlineLvl w:val="1"/>
        <w:rPr>
          <w:rFonts w:asciiTheme="minorHAnsi" w:hAnsiTheme="minorHAnsi" w:cstheme="minorHAnsi"/>
          <w:b/>
        </w:rPr>
      </w:pPr>
      <w:r w:rsidRPr="005457A8">
        <w:rPr>
          <w:rFonts w:asciiTheme="minorHAnsi" w:hAnsiTheme="minorHAnsi" w:cstheme="minorHAnsi"/>
          <w:b/>
        </w:rPr>
        <w:lastRenderedPageBreak/>
        <w:t>PUNTAJE POR SEMESTRES CURSADOS</w:t>
      </w:r>
    </w:p>
    <w:p w14:paraId="128A1606" w14:textId="77777777" w:rsidR="005457A8" w:rsidRPr="005457A8" w:rsidRDefault="005457A8" w:rsidP="005457A8">
      <w:pPr>
        <w:pStyle w:val="NormalWeb"/>
        <w:spacing w:before="0" w:beforeAutospacing="0" w:after="0" w:afterAutospacing="0"/>
        <w:jc w:val="both"/>
        <w:rPr>
          <w:rFonts w:asciiTheme="minorHAnsi" w:hAnsiTheme="minorHAnsi" w:cstheme="minorHAnsi"/>
          <w:noProof/>
          <w:lang w:val="es-ES"/>
        </w:rPr>
      </w:pPr>
    </w:p>
    <w:tbl>
      <w:tblPr>
        <w:tblStyle w:val="Tablaconcuadrcula"/>
        <w:tblW w:w="0" w:type="auto"/>
        <w:jc w:val="center"/>
        <w:tblLook w:val="04A0" w:firstRow="1" w:lastRow="0" w:firstColumn="1" w:lastColumn="0" w:noHBand="0" w:noVBand="1"/>
      </w:tblPr>
      <w:tblGrid>
        <w:gridCol w:w="1234"/>
        <w:gridCol w:w="1708"/>
        <w:gridCol w:w="2119"/>
      </w:tblGrid>
      <w:tr w:rsidR="005457A8" w:rsidRPr="008D0B98" w14:paraId="7FAFD24D" w14:textId="77777777" w:rsidTr="004E24E6">
        <w:trPr>
          <w:trHeight w:val="389"/>
          <w:jc w:val="center"/>
        </w:trPr>
        <w:tc>
          <w:tcPr>
            <w:tcW w:w="1234" w:type="dxa"/>
            <w:vMerge w:val="restart"/>
            <w:tcBorders>
              <w:top w:val="nil"/>
              <w:left w:val="nil"/>
              <w:bottom w:val="nil"/>
              <w:right w:val="single" w:sz="4" w:space="0" w:color="auto"/>
            </w:tcBorders>
            <w:vAlign w:val="center"/>
          </w:tcPr>
          <w:p w14:paraId="567B9DB9" w14:textId="77777777" w:rsidR="005457A8" w:rsidRPr="008D0B98" w:rsidRDefault="005457A8" w:rsidP="004E24E6">
            <w:pPr>
              <w:jc w:val="center"/>
              <w:rPr>
                <w:rFonts w:ascii="Cambria Math" w:hAnsi="Cambria Math" w:cstheme="minorHAnsi"/>
                <w:i/>
              </w:rPr>
            </w:pPr>
            <w:r w:rsidRPr="008D0B98">
              <w:rPr>
                <w:rFonts w:ascii="Cambria Math" w:hAnsi="Cambria Math" w:cstheme="minorHAnsi"/>
                <w:i/>
              </w:rPr>
              <w:t xml:space="preserve">y = </w:t>
            </w:r>
          </w:p>
        </w:tc>
        <w:tc>
          <w:tcPr>
            <w:tcW w:w="1708" w:type="dxa"/>
            <w:tcBorders>
              <w:left w:val="single" w:sz="4" w:space="0" w:color="auto"/>
            </w:tcBorders>
            <w:vAlign w:val="center"/>
          </w:tcPr>
          <w:p w14:paraId="5F5EAF3A" w14:textId="77777777" w:rsidR="005457A8" w:rsidRPr="008D0B98" w:rsidRDefault="005457A8" w:rsidP="004E24E6">
            <w:pPr>
              <w:jc w:val="center"/>
              <w:rPr>
                <w:rFonts w:ascii="Cambria Math" w:hAnsi="Cambria Math" w:cstheme="minorHAnsi"/>
                <w:i/>
              </w:rPr>
            </w:pPr>
            <w:r w:rsidRPr="008D0B98">
              <w:rPr>
                <w:rFonts w:ascii="Cambria Math" w:hAnsi="Cambria Math" w:cstheme="minorHAnsi"/>
                <w:i/>
              </w:rPr>
              <w:t>5</w:t>
            </w:r>
          </w:p>
        </w:tc>
        <w:tc>
          <w:tcPr>
            <w:tcW w:w="2119" w:type="dxa"/>
            <w:vAlign w:val="center"/>
          </w:tcPr>
          <w:p w14:paraId="4E7528EC" w14:textId="77777777" w:rsidR="005457A8" w:rsidRPr="008D0B98" w:rsidRDefault="005457A8" w:rsidP="004E24E6">
            <w:pPr>
              <w:rPr>
                <w:rFonts w:ascii="Cambria Math" w:hAnsi="Cambria Math" w:cstheme="minorHAnsi"/>
                <w:i/>
              </w:rPr>
            </w:pPr>
            <w:proofErr w:type="gramStart"/>
            <w:r>
              <w:rPr>
                <w:rFonts w:ascii="Cambria Math" w:hAnsi="Cambria Math" w:cstheme="minorHAnsi"/>
                <w:i/>
              </w:rPr>
              <w:t>s</w:t>
            </w:r>
            <w:r w:rsidRPr="008D0B98">
              <w:rPr>
                <w:rFonts w:ascii="Cambria Math" w:hAnsi="Cambria Math" w:cstheme="minorHAnsi"/>
                <w:i/>
              </w:rPr>
              <w:t xml:space="preserve">i </w:t>
            </w:r>
            <w:r>
              <w:rPr>
                <w:rFonts w:ascii="Cambria Math" w:hAnsi="Cambria Math" w:cstheme="minorHAnsi"/>
                <w:i/>
              </w:rPr>
              <w:t xml:space="preserve"> </w:t>
            </w:r>
            <w:proofErr w:type="spellStart"/>
            <w:r w:rsidRPr="008D0B98">
              <w:rPr>
                <w:rFonts w:ascii="Cambria Math" w:hAnsi="Cambria Math" w:cstheme="minorHAnsi"/>
                <w:i/>
              </w:rPr>
              <w:t>Sp</w:t>
            </w:r>
            <w:proofErr w:type="spellEnd"/>
            <w:proofErr w:type="gramEnd"/>
            <w:r w:rsidRPr="008D0B98">
              <w:rPr>
                <w:rFonts w:ascii="Cambria Math" w:hAnsi="Cambria Math" w:cstheme="minorHAnsi"/>
                <w:i/>
              </w:rPr>
              <w:t xml:space="preserve"> – Sn</w:t>
            </w:r>
            <w:r>
              <w:rPr>
                <w:rFonts w:ascii="Cambria Math" w:hAnsi="Cambria Math" w:cstheme="minorHAnsi"/>
                <w:i/>
              </w:rPr>
              <w:t xml:space="preserve"> </w:t>
            </w:r>
            <w:r w:rsidRPr="008D0B98">
              <w:rPr>
                <w:rFonts w:ascii="Cambria Math" w:hAnsi="Cambria Math" w:cstheme="minorHAnsi"/>
                <w:i/>
              </w:rPr>
              <w:t xml:space="preserve"> &lt;= 0</w:t>
            </w:r>
          </w:p>
        </w:tc>
      </w:tr>
      <w:tr w:rsidR="005457A8" w:rsidRPr="008D0B98" w14:paraId="11D62CF6" w14:textId="77777777" w:rsidTr="004E24E6">
        <w:trPr>
          <w:trHeight w:val="389"/>
          <w:jc w:val="center"/>
        </w:trPr>
        <w:tc>
          <w:tcPr>
            <w:tcW w:w="1234" w:type="dxa"/>
            <w:vMerge/>
            <w:tcBorders>
              <w:top w:val="nil"/>
              <w:left w:val="nil"/>
              <w:bottom w:val="nil"/>
              <w:right w:val="single" w:sz="4" w:space="0" w:color="auto"/>
            </w:tcBorders>
            <w:vAlign w:val="center"/>
          </w:tcPr>
          <w:p w14:paraId="1723DBBF" w14:textId="77777777" w:rsidR="005457A8" w:rsidRPr="008D0B98" w:rsidRDefault="005457A8" w:rsidP="004E24E6">
            <w:pPr>
              <w:rPr>
                <w:rFonts w:ascii="Cambria Math" w:hAnsi="Cambria Math" w:cstheme="minorHAnsi"/>
                <w:i/>
              </w:rPr>
            </w:pPr>
          </w:p>
        </w:tc>
        <w:tc>
          <w:tcPr>
            <w:tcW w:w="1708" w:type="dxa"/>
            <w:tcBorders>
              <w:left w:val="single" w:sz="4" w:space="0" w:color="auto"/>
            </w:tcBorders>
            <w:vAlign w:val="center"/>
          </w:tcPr>
          <w:p w14:paraId="55B1E6F5" w14:textId="77777777" w:rsidR="005457A8" w:rsidRPr="008D0B98" w:rsidRDefault="005457A8" w:rsidP="004E24E6">
            <w:pPr>
              <w:jc w:val="center"/>
              <w:rPr>
                <w:rFonts w:ascii="Cambria Math" w:hAnsi="Cambria Math" w:cstheme="minorHAnsi"/>
                <w:i/>
              </w:rPr>
            </w:pPr>
            <w:r w:rsidRPr="008D0B98">
              <w:rPr>
                <w:rFonts w:ascii="Cambria Math" w:hAnsi="Cambria Math" w:cstheme="minorHAnsi"/>
                <w:i/>
              </w:rPr>
              <w:t xml:space="preserve">5 – </w:t>
            </w:r>
            <w:proofErr w:type="spellStart"/>
            <w:r w:rsidRPr="008D0B98">
              <w:rPr>
                <w:rFonts w:ascii="Cambria Math" w:hAnsi="Cambria Math" w:cstheme="minorHAnsi"/>
                <w:i/>
              </w:rPr>
              <w:t>Sp</w:t>
            </w:r>
            <w:proofErr w:type="spellEnd"/>
            <w:r w:rsidRPr="008D0B98">
              <w:rPr>
                <w:rFonts w:ascii="Cambria Math" w:hAnsi="Cambria Math" w:cstheme="minorHAnsi"/>
                <w:i/>
              </w:rPr>
              <w:t xml:space="preserve"> + Sn</w:t>
            </w:r>
          </w:p>
        </w:tc>
        <w:tc>
          <w:tcPr>
            <w:tcW w:w="2119" w:type="dxa"/>
            <w:vAlign w:val="center"/>
          </w:tcPr>
          <w:p w14:paraId="24F6242A" w14:textId="77777777" w:rsidR="005457A8" w:rsidRPr="008D0B98" w:rsidRDefault="005457A8" w:rsidP="004E24E6">
            <w:pPr>
              <w:rPr>
                <w:rFonts w:ascii="Cambria Math" w:hAnsi="Cambria Math" w:cstheme="minorHAnsi"/>
                <w:i/>
              </w:rPr>
            </w:pPr>
            <w:proofErr w:type="gramStart"/>
            <w:r>
              <w:rPr>
                <w:rFonts w:ascii="Cambria Math" w:hAnsi="Cambria Math" w:cstheme="minorHAnsi"/>
                <w:i/>
              </w:rPr>
              <w:t>s</w:t>
            </w:r>
            <w:r w:rsidRPr="008D0B98">
              <w:rPr>
                <w:rFonts w:ascii="Cambria Math" w:hAnsi="Cambria Math" w:cstheme="minorHAnsi"/>
                <w:i/>
              </w:rPr>
              <w:t xml:space="preserve">i </w:t>
            </w:r>
            <w:r>
              <w:rPr>
                <w:rFonts w:ascii="Cambria Math" w:hAnsi="Cambria Math" w:cstheme="minorHAnsi"/>
                <w:i/>
              </w:rPr>
              <w:t xml:space="preserve"> </w:t>
            </w:r>
            <w:proofErr w:type="spellStart"/>
            <w:r w:rsidRPr="008D0B98">
              <w:rPr>
                <w:rFonts w:ascii="Cambria Math" w:hAnsi="Cambria Math" w:cstheme="minorHAnsi"/>
                <w:i/>
              </w:rPr>
              <w:t>Sp</w:t>
            </w:r>
            <w:proofErr w:type="spellEnd"/>
            <w:proofErr w:type="gramEnd"/>
            <w:r w:rsidRPr="008D0B98">
              <w:rPr>
                <w:rFonts w:ascii="Cambria Math" w:hAnsi="Cambria Math" w:cstheme="minorHAnsi"/>
                <w:i/>
              </w:rPr>
              <w:t xml:space="preserve"> – Sn </w:t>
            </w:r>
            <w:r>
              <w:rPr>
                <w:rFonts w:ascii="Cambria Math" w:hAnsi="Cambria Math" w:cstheme="minorHAnsi"/>
                <w:i/>
              </w:rPr>
              <w:t xml:space="preserve"> </w:t>
            </w:r>
            <w:r w:rsidRPr="008D0B98">
              <w:rPr>
                <w:rFonts w:ascii="Cambria Math" w:hAnsi="Cambria Math" w:cstheme="minorHAnsi"/>
                <w:i/>
              </w:rPr>
              <w:t>&lt;= 5</w:t>
            </w:r>
          </w:p>
        </w:tc>
      </w:tr>
      <w:tr w:rsidR="005457A8" w:rsidRPr="008D0B98" w14:paraId="3709B155" w14:textId="77777777" w:rsidTr="004E24E6">
        <w:trPr>
          <w:trHeight w:val="389"/>
          <w:jc w:val="center"/>
        </w:trPr>
        <w:tc>
          <w:tcPr>
            <w:tcW w:w="1234" w:type="dxa"/>
            <w:vMerge/>
            <w:tcBorders>
              <w:top w:val="nil"/>
              <w:left w:val="nil"/>
              <w:bottom w:val="nil"/>
              <w:right w:val="single" w:sz="4" w:space="0" w:color="auto"/>
            </w:tcBorders>
            <w:vAlign w:val="center"/>
          </w:tcPr>
          <w:p w14:paraId="60879AB4" w14:textId="77777777" w:rsidR="005457A8" w:rsidRPr="008D0B98" w:rsidRDefault="005457A8" w:rsidP="004E24E6">
            <w:pPr>
              <w:rPr>
                <w:rFonts w:ascii="Cambria Math" w:hAnsi="Cambria Math" w:cstheme="minorHAnsi"/>
                <w:i/>
              </w:rPr>
            </w:pPr>
          </w:p>
        </w:tc>
        <w:tc>
          <w:tcPr>
            <w:tcW w:w="1708" w:type="dxa"/>
            <w:tcBorders>
              <w:left w:val="single" w:sz="4" w:space="0" w:color="auto"/>
            </w:tcBorders>
            <w:vAlign w:val="center"/>
          </w:tcPr>
          <w:p w14:paraId="4D46D437" w14:textId="77777777" w:rsidR="005457A8" w:rsidRPr="008D0B98" w:rsidRDefault="005457A8" w:rsidP="004E24E6">
            <w:pPr>
              <w:jc w:val="center"/>
              <w:rPr>
                <w:rFonts w:ascii="Cambria Math" w:hAnsi="Cambria Math" w:cstheme="minorHAnsi"/>
                <w:i/>
              </w:rPr>
            </w:pPr>
            <w:r w:rsidRPr="008D0B98">
              <w:rPr>
                <w:rFonts w:ascii="Cambria Math" w:hAnsi="Cambria Math" w:cstheme="minorHAnsi"/>
                <w:i/>
              </w:rPr>
              <w:t>0</w:t>
            </w:r>
          </w:p>
        </w:tc>
        <w:tc>
          <w:tcPr>
            <w:tcW w:w="2119" w:type="dxa"/>
            <w:vAlign w:val="center"/>
          </w:tcPr>
          <w:p w14:paraId="3148203E" w14:textId="77777777" w:rsidR="005457A8" w:rsidRPr="008D0B98" w:rsidRDefault="005457A8" w:rsidP="004E24E6">
            <w:pPr>
              <w:rPr>
                <w:rFonts w:ascii="Cambria Math" w:hAnsi="Cambria Math" w:cstheme="minorHAnsi"/>
                <w:i/>
              </w:rPr>
            </w:pPr>
            <w:proofErr w:type="gramStart"/>
            <w:r>
              <w:rPr>
                <w:rFonts w:ascii="Cambria Math" w:hAnsi="Cambria Math" w:cstheme="minorHAnsi"/>
                <w:i/>
              </w:rPr>
              <w:t>s</w:t>
            </w:r>
            <w:r w:rsidRPr="008D0B98">
              <w:rPr>
                <w:rFonts w:ascii="Cambria Math" w:hAnsi="Cambria Math" w:cstheme="minorHAnsi"/>
                <w:i/>
              </w:rPr>
              <w:t>i</w:t>
            </w:r>
            <w:r>
              <w:rPr>
                <w:rFonts w:ascii="Cambria Math" w:hAnsi="Cambria Math" w:cstheme="minorHAnsi"/>
                <w:i/>
              </w:rPr>
              <w:t xml:space="preserve"> </w:t>
            </w:r>
            <w:r w:rsidRPr="008D0B98">
              <w:rPr>
                <w:rFonts w:ascii="Cambria Math" w:hAnsi="Cambria Math" w:cstheme="minorHAnsi"/>
                <w:i/>
              </w:rPr>
              <w:t xml:space="preserve"> </w:t>
            </w:r>
            <w:proofErr w:type="spellStart"/>
            <w:r w:rsidRPr="008D0B98">
              <w:rPr>
                <w:rFonts w:ascii="Cambria Math" w:hAnsi="Cambria Math" w:cstheme="minorHAnsi"/>
                <w:i/>
              </w:rPr>
              <w:t>Sp</w:t>
            </w:r>
            <w:proofErr w:type="spellEnd"/>
            <w:proofErr w:type="gramEnd"/>
            <w:r w:rsidRPr="008D0B98">
              <w:rPr>
                <w:rFonts w:ascii="Cambria Math" w:hAnsi="Cambria Math" w:cstheme="minorHAnsi"/>
                <w:i/>
              </w:rPr>
              <w:t xml:space="preserve"> – Sn </w:t>
            </w:r>
            <w:r>
              <w:rPr>
                <w:rFonts w:ascii="Cambria Math" w:hAnsi="Cambria Math" w:cstheme="minorHAnsi"/>
                <w:i/>
              </w:rPr>
              <w:t xml:space="preserve"> </w:t>
            </w:r>
            <w:r w:rsidRPr="008D0B98">
              <w:rPr>
                <w:rFonts w:ascii="Cambria Math" w:hAnsi="Cambria Math" w:cstheme="minorHAnsi"/>
                <w:i/>
              </w:rPr>
              <w:t>&gt;</w:t>
            </w:r>
            <w:r>
              <w:rPr>
                <w:rFonts w:ascii="Cambria Math" w:hAnsi="Cambria Math" w:cstheme="minorHAnsi"/>
                <w:i/>
              </w:rPr>
              <w:t xml:space="preserve"> </w:t>
            </w:r>
            <w:r w:rsidRPr="008D0B98">
              <w:rPr>
                <w:rFonts w:ascii="Cambria Math" w:hAnsi="Cambria Math" w:cstheme="minorHAnsi"/>
                <w:i/>
              </w:rPr>
              <w:t xml:space="preserve"> 5</w:t>
            </w:r>
          </w:p>
        </w:tc>
      </w:tr>
    </w:tbl>
    <w:p w14:paraId="09E4D64F" w14:textId="77777777" w:rsidR="005457A8" w:rsidRPr="005457A8" w:rsidRDefault="005457A8" w:rsidP="005457A8">
      <w:pPr>
        <w:rPr>
          <w:rFonts w:asciiTheme="minorHAnsi" w:hAnsiTheme="minorHAnsi" w:cstheme="minorHAnsi"/>
        </w:rPr>
      </w:pPr>
      <w:r w:rsidRPr="005457A8">
        <w:rPr>
          <w:rFonts w:asciiTheme="minorHAnsi" w:hAnsiTheme="minorHAnsi" w:cstheme="minorHAnsi"/>
        </w:rPr>
        <w:t>Donde,</w:t>
      </w:r>
    </w:p>
    <w:p w14:paraId="2AFE52AB" w14:textId="77777777" w:rsidR="005457A8" w:rsidRPr="005457A8" w:rsidRDefault="005457A8" w:rsidP="005457A8">
      <w:pPr>
        <w:pStyle w:val="NormalWeb"/>
        <w:spacing w:before="0" w:beforeAutospacing="0" w:after="0" w:afterAutospacing="0"/>
        <w:ind w:left="720"/>
        <w:jc w:val="both"/>
        <w:rPr>
          <w:rFonts w:asciiTheme="minorHAnsi" w:hAnsiTheme="minorHAnsi" w:cstheme="minorHAnsi"/>
          <w:noProof/>
          <w:lang w:val="es-ES"/>
        </w:rPr>
      </w:pPr>
      <w:r w:rsidRPr="005457A8">
        <w:rPr>
          <w:rFonts w:ascii="Cambria Math" w:hAnsi="Cambria Math" w:cstheme="minorHAnsi"/>
          <w:i/>
          <w:noProof/>
          <w:lang w:val="es-ES"/>
        </w:rPr>
        <w:t>y</w:t>
      </w:r>
      <w:r w:rsidRPr="005457A8">
        <w:rPr>
          <w:rFonts w:asciiTheme="minorHAnsi" w:hAnsiTheme="minorHAnsi" w:cstheme="minorHAnsi"/>
          <w:noProof/>
          <w:lang w:val="es-ES"/>
        </w:rPr>
        <w:t xml:space="preserve">    = Puntaje asignado en escala 0 a 5</w:t>
      </w:r>
    </w:p>
    <w:p w14:paraId="79B625E9" w14:textId="77777777" w:rsidR="005457A8" w:rsidRPr="005457A8" w:rsidRDefault="005457A8" w:rsidP="005457A8">
      <w:pPr>
        <w:pStyle w:val="NormalWeb"/>
        <w:spacing w:before="0" w:beforeAutospacing="0" w:after="0" w:afterAutospacing="0"/>
        <w:ind w:left="720"/>
        <w:jc w:val="both"/>
        <w:rPr>
          <w:rFonts w:asciiTheme="minorHAnsi" w:hAnsiTheme="minorHAnsi" w:cstheme="minorHAnsi"/>
          <w:noProof/>
          <w:lang w:val="es-ES"/>
        </w:rPr>
      </w:pPr>
      <w:r w:rsidRPr="005457A8">
        <w:rPr>
          <w:rFonts w:ascii="Cambria Math" w:hAnsi="Cambria Math" w:cstheme="minorHAnsi"/>
          <w:i/>
          <w:noProof/>
          <w:lang w:val="es-ES"/>
        </w:rPr>
        <w:t xml:space="preserve">Sp </w:t>
      </w:r>
      <w:r w:rsidRPr="005457A8">
        <w:rPr>
          <w:rFonts w:asciiTheme="minorHAnsi" w:hAnsiTheme="minorHAnsi" w:cstheme="minorHAnsi"/>
          <w:noProof/>
          <w:lang w:val="es-ES"/>
        </w:rPr>
        <w:t xml:space="preserve"> = Semestres de permanencia del estudiante en el Programa de Pregrado.</w:t>
      </w:r>
    </w:p>
    <w:p w14:paraId="5BD959E6" w14:textId="77777777" w:rsidR="005457A8" w:rsidRPr="005457A8" w:rsidRDefault="005457A8" w:rsidP="005457A8">
      <w:pPr>
        <w:pStyle w:val="NormalWeb"/>
        <w:spacing w:before="0" w:beforeAutospacing="0" w:after="0" w:afterAutospacing="0"/>
        <w:ind w:left="720"/>
        <w:jc w:val="both"/>
        <w:rPr>
          <w:rFonts w:asciiTheme="minorHAnsi" w:hAnsiTheme="minorHAnsi" w:cstheme="minorHAnsi"/>
          <w:noProof/>
          <w:lang w:val="es-ES"/>
        </w:rPr>
      </w:pPr>
      <w:r w:rsidRPr="005457A8">
        <w:rPr>
          <w:rFonts w:ascii="Cambria Math" w:hAnsi="Cambria Math" w:cstheme="minorHAnsi"/>
          <w:i/>
          <w:noProof/>
          <w:lang w:val="es-ES"/>
        </w:rPr>
        <w:t>Sn</w:t>
      </w:r>
      <w:r w:rsidRPr="005457A8">
        <w:rPr>
          <w:rFonts w:asciiTheme="minorHAnsi" w:hAnsiTheme="minorHAnsi" w:cstheme="minorHAnsi"/>
          <w:i/>
          <w:noProof/>
          <w:lang w:val="es-ES"/>
        </w:rPr>
        <w:t xml:space="preserve">  </w:t>
      </w:r>
      <w:r w:rsidRPr="005457A8">
        <w:rPr>
          <w:rFonts w:asciiTheme="minorHAnsi" w:hAnsiTheme="minorHAnsi" w:cstheme="minorHAnsi"/>
          <w:noProof/>
          <w:lang w:val="es-ES"/>
        </w:rPr>
        <w:t>= semestres de duración nominal del Programa de Pregrado</w:t>
      </w:r>
    </w:p>
    <w:p w14:paraId="3C5AA8F1" w14:textId="43438499" w:rsidR="005457A8" w:rsidRPr="005457A8" w:rsidRDefault="005457A8" w:rsidP="005457A8">
      <w:pPr>
        <w:rPr>
          <w:rFonts w:asciiTheme="minorHAnsi" w:hAnsiTheme="minorHAnsi" w:cstheme="minorHAnsi"/>
        </w:rPr>
      </w:pPr>
    </w:p>
    <w:p w14:paraId="7D0FFDF6" w14:textId="77777777" w:rsidR="005457A8" w:rsidRPr="005457A8" w:rsidRDefault="005457A8" w:rsidP="005457A8">
      <w:pPr>
        <w:rPr>
          <w:rFonts w:asciiTheme="minorHAnsi" w:hAnsiTheme="minorHAnsi" w:cstheme="minorHAnsi"/>
        </w:rPr>
      </w:pPr>
    </w:p>
    <w:p w14:paraId="698ED374" w14:textId="77777777" w:rsidR="005457A8" w:rsidRPr="005457A8" w:rsidRDefault="005457A8" w:rsidP="005457A8">
      <w:pPr>
        <w:pStyle w:val="Prrafodelista"/>
        <w:numPr>
          <w:ilvl w:val="0"/>
          <w:numId w:val="30"/>
        </w:numPr>
        <w:spacing w:before="120" w:after="120"/>
        <w:ind w:left="357" w:hanging="357"/>
        <w:contextualSpacing w:val="0"/>
        <w:outlineLvl w:val="1"/>
        <w:rPr>
          <w:rFonts w:asciiTheme="minorHAnsi" w:hAnsiTheme="minorHAnsi" w:cstheme="minorHAnsi"/>
          <w:b/>
        </w:rPr>
      </w:pPr>
      <w:r w:rsidRPr="005457A8">
        <w:rPr>
          <w:rFonts w:asciiTheme="minorHAnsi" w:hAnsiTheme="minorHAnsi" w:cstheme="minorHAnsi"/>
          <w:b/>
        </w:rPr>
        <w:t>PUNTAJE POR ACTIVIDADES DE DOCENCIA, INVESTIGACIÓN Y/O DIFUSIÓN</w:t>
      </w:r>
    </w:p>
    <w:p w14:paraId="27530A8B" w14:textId="77777777" w:rsidR="005457A8" w:rsidRPr="005457A8" w:rsidRDefault="005457A8" w:rsidP="005457A8">
      <w:pPr>
        <w:pStyle w:val="Prrafodelista"/>
        <w:numPr>
          <w:ilvl w:val="1"/>
          <w:numId w:val="30"/>
        </w:numPr>
        <w:spacing w:after="160" w:line="259" w:lineRule="auto"/>
        <w:outlineLvl w:val="2"/>
        <w:rPr>
          <w:rFonts w:asciiTheme="minorHAnsi" w:hAnsiTheme="minorHAnsi" w:cstheme="minorHAnsi"/>
          <w:b/>
        </w:rPr>
      </w:pPr>
      <w:proofErr w:type="spellStart"/>
      <w:r w:rsidRPr="005457A8">
        <w:rPr>
          <w:rFonts w:asciiTheme="minorHAnsi" w:hAnsiTheme="minorHAnsi" w:cstheme="minorHAnsi"/>
          <w:b/>
        </w:rPr>
        <w:t>N°</w:t>
      </w:r>
      <w:proofErr w:type="spellEnd"/>
      <w:r w:rsidRPr="005457A8">
        <w:rPr>
          <w:rFonts w:asciiTheme="minorHAnsi" w:hAnsiTheme="minorHAnsi" w:cstheme="minorHAnsi"/>
          <w:b/>
        </w:rPr>
        <w:t xml:space="preserve"> de actividades ponderadas por edad de postulantes</w:t>
      </w:r>
    </w:p>
    <w:p w14:paraId="37C84492" w14:textId="77777777" w:rsidR="005457A8" w:rsidRPr="005457A8" w:rsidRDefault="005457A8" w:rsidP="005457A8">
      <w:pPr>
        <w:rPr>
          <w:rFonts w:asciiTheme="minorHAnsi" w:eastAsiaTheme="minorEastAsia" w:hAnsiTheme="minorHAnsi" w:cstheme="minorHAnsi"/>
          <w:i/>
        </w:rPr>
      </w:pPr>
      <m:oMathPara>
        <m:oMath>
          <m:r>
            <w:rPr>
              <w:rFonts w:ascii="Cambria Math" w:hAnsi="Cambria Math" w:cstheme="minorHAnsi"/>
            </w:rPr>
            <m:t xml:space="preserve">y= </m:t>
          </m:r>
          <m:f>
            <m:fPr>
              <m:ctrlPr>
                <w:rPr>
                  <w:rFonts w:ascii="Cambria Math" w:hAnsi="Cambria Math" w:cstheme="minorHAnsi"/>
                  <w:i/>
                </w:rPr>
              </m:ctrlPr>
            </m:fPr>
            <m:num>
              <m:nary>
                <m:naryPr>
                  <m:chr m:val="∑"/>
                  <m:limLoc m:val="undOvr"/>
                  <m:subHide m:val="1"/>
                  <m:supHide m:val="1"/>
                  <m:ctrlPr>
                    <w:rPr>
                      <w:rFonts w:ascii="Cambria Math" w:hAnsi="Cambria Math" w:cstheme="minorHAnsi"/>
                      <w:i/>
                    </w:rPr>
                  </m:ctrlPr>
                </m:naryPr>
                <m:sub/>
                <m:sup/>
                <m:e>
                  <m:r>
                    <w:rPr>
                      <w:rFonts w:ascii="Cambria Math" w:hAnsi="Cambria Math" w:cstheme="minorHAnsi"/>
                    </w:rPr>
                    <m:t>Aest</m:t>
                  </m:r>
                </m:e>
              </m:nary>
            </m:num>
            <m:den>
              <m:r>
                <w:rPr>
                  <w:rFonts w:ascii="Cambria Math" w:hAnsi="Cambria Math" w:cstheme="minorHAnsi"/>
                </w:rPr>
                <m:t>Eest-EGmin+1</m:t>
              </m:r>
            </m:den>
          </m:f>
        </m:oMath>
      </m:oMathPara>
    </w:p>
    <w:p w14:paraId="18FB7939" w14:textId="77777777" w:rsidR="005457A8" w:rsidRPr="005457A8" w:rsidRDefault="005457A8" w:rsidP="005457A8">
      <w:pPr>
        <w:rPr>
          <w:rFonts w:asciiTheme="minorHAnsi" w:hAnsiTheme="minorHAnsi" w:cstheme="minorHAnsi"/>
        </w:rPr>
      </w:pPr>
      <w:r w:rsidRPr="005457A8">
        <w:rPr>
          <w:rFonts w:asciiTheme="minorHAnsi" w:hAnsiTheme="minorHAnsi" w:cstheme="minorHAnsi"/>
        </w:rPr>
        <w:t>Donde,</w:t>
      </w:r>
    </w:p>
    <w:p w14:paraId="02662D91" w14:textId="5F1998E2" w:rsidR="005457A8" w:rsidRPr="005457A8" w:rsidRDefault="005457A8" w:rsidP="005457A8">
      <w:pPr>
        <w:ind w:left="720"/>
        <w:rPr>
          <w:rFonts w:asciiTheme="minorHAnsi" w:hAnsiTheme="minorHAnsi" w:cstheme="minorHAnsi"/>
        </w:rPr>
      </w:pPr>
      <w:r w:rsidRPr="00345CA0">
        <w:rPr>
          <w:rFonts w:ascii="Cambria Math" w:hAnsi="Cambria Math" w:cstheme="minorHAnsi"/>
          <w:i/>
        </w:rPr>
        <w:t>y</w:t>
      </w:r>
      <w:r w:rsidRPr="00345CA0">
        <w:rPr>
          <w:rFonts w:ascii="Cambria Math" w:hAnsi="Cambria Math" w:cstheme="minorHAnsi"/>
        </w:rPr>
        <w:t xml:space="preserve"> </w:t>
      </w:r>
      <w:r w:rsidRPr="005457A8">
        <w:rPr>
          <w:rFonts w:asciiTheme="minorHAnsi" w:hAnsiTheme="minorHAnsi" w:cstheme="minorHAnsi"/>
        </w:rPr>
        <w:t xml:space="preserve">          = </w:t>
      </w:r>
      <w:r w:rsidR="00345CA0" w:rsidRPr="005457A8">
        <w:rPr>
          <w:rFonts w:asciiTheme="minorHAnsi" w:hAnsiTheme="minorHAnsi" w:cstheme="minorHAnsi"/>
        </w:rPr>
        <w:t>N</w:t>
      </w:r>
      <w:r w:rsidR="00345CA0">
        <w:rPr>
          <w:rFonts w:asciiTheme="minorHAnsi" w:hAnsiTheme="minorHAnsi" w:cstheme="minorHAnsi"/>
        </w:rPr>
        <w:t>úmero de</w:t>
      </w:r>
      <w:r w:rsidR="00345CA0" w:rsidRPr="005457A8">
        <w:rPr>
          <w:rFonts w:asciiTheme="minorHAnsi" w:hAnsiTheme="minorHAnsi" w:cstheme="minorHAnsi"/>
        </w:rPr>
        <w:t xml:space="preserve"> </w:t>
      </w:r>
      <w:r w:rsidRPr="005457A8">
        <w:rPr>
          <w:rFonts w:asciiTheme="minorHAnsi" w:hAnsiTheme="minorHAnsi" w:cstheme="minorHAnsi"/>
        </w:rPr>
        <w:t>actividades ponderadas por edad.</w:t>
      </w:r>
    </w:p>
    <w:p w14:paraId="24EECD73" w14:textId="39A4B005" w:rsidR="005457A8" w:rsidRPr="005457A8" w:rsidRDefault="005457A8" w:rsidP="005457A8">
      <w:pPr>
        <w:ind w:left="720"/>
        <w:rPr>
          <w:rFonts w:asciiTheme="minorHAnsi" w:hAnsiTheme="minorHAnsi" w:cstheme="minorHAnsi"/>
        </w:rPr>
      </w:pPr>
      <w:proofErr w:type="spellStart"/>
      <w:r w:rsidRPr="00345CA0">
        <w:rPr>
          <w:rFonts w:ascii="Cambria Math" w:hAnsi="Cambria Math" w:cstheme="minorHAnsi"/>
          <w:i/>
        </w:rPr>
        <w:t>Aest</w:t>
      </w:r>
      <w:proofErr w:type="spellEnd"/>
      <w:r w:rsidRPr="005457A8">
        <w:rPr>
          <w:rFonts w:asciiTheme="minorHAnsi" w:hAnsiTheme="minorHAnsi" w:cstheme="minorHAnsi"/>
          <w:i/>
          <w:iCs/>
        </w:rPr>
        <w:t xml:space="preserve">  </w:t>
      </w:r>
      <w:r w:rsidR="00345CA0">
        <w:rPr>
          <w:rFonts w:asciiTheme="minorHAnsi" w:hAnsiTheme="minorHAnsi" w:cstheme="minorHAnsi"/>
          <w:i/>
          <w:iCs/>
        </w:rPr>
        <w:t xml:space="preserve">   </w:t>
      </w:r>
      <w:r w:rsidRPr="005457A8">
        <w:rPr>
          <w:rFonts w:asciiTheme="minorHAnsi" w:hAnsiTheme="minorHAnsi" w:cstheme="minorHAnsi"/>
        </w:rPr>
        <w:t xml:space="preserve">= </w:t>
      </w:r>
      <w:r w:rsidR="00345CA0" w:rsidRPr="005457A8">
        <w:rPr>
          <w:rFonts w:asciiTheme="minorHAnsi" w:hAnsiTheme="minorHAnsi" w:cstheme="minorHAnsi"/>
        </w:rPr>
        <w:t>N</w:t>
      </w:r>
      <w:r w:rsidR="00345CA0">
        <w:rPr>
          <w:rFonts w:asciiTheme="minorHAnsi" w:hAnsiTheme="minorHAnsi" w:cstheme="minorHAnsi"/>
        </w:rPr>
        <w:t>úmero de</w:t>
      </w:r>
      <w:r w:rsidR="00345CA0" w:rsidRPr="005457A8">
        <w:rPr>
          <w:rFonts w:asciiTheme="minorHAnsi" w:hAnsiTheme="minorHAnsi" w:cstheme="minorHAnsi"/>
        </w:rPr>
        <w:t xml:space="preserve"> </w:t>
      </w:r>
      <w:r w:rsidRPr="005457A8">
        <w:rPr>
          <w:rFonts w:asciiTheme="minorHAnsi" w:hAnsiTheme="minorHAnsi" w:cstheme="minorHAnsi"/>
        </w:rPr>
        <w:t>Actividades del Estudiante.</w:t>
      </w:r>
    </w:p>
    <w:p w14:paraId="784C69FA" w14:textId="59A991FE" w:rsidR="005457A8" w:rsidRPr="005457A8" w:rsidRDefault="005457A8" w:rsidP="005457A8">
      <w:pPr>
        <w:ind w:left="720"/>
        <w:rPr>
          <w:rFonts w:asciiTheme="minorHAnsi" w:hAnsiTheme="minorHAnsi" w:cstheme="minorHAnsi"/>
        </w:rPr>
      </w:pPr>
      <w:proofErr w:type="spellStart"/>
      <w:r w:rsidRPr="00345CA0">
        <w:rPr>
          <w:rFonts w:ascii="Cambria Math" w:hAnsi="Cambria Math" w:cstheme="minorHAnsi"/>
          <w:i/>
        </w:rPr>
        <w:t>Eest</w:t>
      </w:r>
      <w:proofErr w:type="spellEnd"/>
      <w:r w:rsidR="00345CA0">
        <w:rPr>
          <w:rFonts w:ascii="Cambria Math" w:hAnsi="Cambria Math" w:cstheme="minorHAnsi"/>
          <w:i/>
        </w:rPr>
        <w:t xml:space="preserve">   </w:t>
      </w:r>
      <w:r w:rsidRPr="005457A8">
        <w:rPr>
          <w:rFonts w:asciiTheme="minorHAnsi" w:hAnsiTheme="minorHAnsi" w:cstheme="minorHAnsi"/>
          <w:i/>
        </w:rPr>
        <w:t xml:space="preserve">  </w:t>
      </w:r>
      <w:r w:rsidRPr="005457A8">
        <w:rPr>
          <w:rFonts w:asciiTheme="minorHAnsi" w:hAnsiTheme="minorHAnsi" w:cstheme="minorHAnsi"/>
        </w:rPr>
        <w:t>= Edad del estudiante</w:t>
      </w:r>
    </w:p>
    <w:p w14:paraId="268A8B51" w14:textId="77777777" w:rsidR="005457A8" w:rsidRPr="005457A8" w:rsidRDefault="005457A8" w:rsidP="005457A8">
      <w:pPr>
        <w:ind w:left="720"/>
        <w:rPr>
          <w:rFonts w:asciiTheme="minorHAnsi" w:hAnsiTheme="minorHAnsi" w:cstheme="minorHAnsi"/>
        </w:rPr>
      </w:pPr>
      <w:proofErr w:type="spellStart"/>
      <w:r w:rsidRPr="00345CA0">
        <w:rPr>
          <w:rFonts w:ascii="Cambria Math" w:hAnsi="Cambria Math" w:cstheme="minorHAnsi"/>
          <w:i/>
        </w:rPr>
        <w:t>EGmin</w:t>
      </w:r>
      <w:proofErr w:type="spellEnd"/>
      <w:r w:rsidRPr="005457A8">
        <w:rPr>
          <w:rFonts w:asciiTheme="minorHAnsi" w:hAnsiTheme="minorHAnsi" w:cstheme="minorHAnsi"/>
        </w:rPr>
        <w:t xml:space="preserve"> = Edad mínima dentro del grupo de postulantes</w:t>
      </w:r>
    </w:p>
    <w:p w14:paraId="2C0F60B1" w14:textId="77777777" w:rsidR="005457A8" w:rsidRPr="005457A8" w:rsidRDefault="005457A8" w:rsidP="005457A8">
      <w:pPr>
        <w:rPr>
          <w:rFonts w:asciiTheme="minorHAnsi" w:hAnsiTheme="minorHAnsi" w:cstheme="minorHAnsi"/>
        </w:rPr>
      </w:pPr>
    </w:p>
    <w:p w14:paraId="64FD3DF7" w14:textId="77777777" w:rsidR="005457A8" w:rsidRPr="005457A8" w:rsidRDefault="005457A8" w:rsidP="005457A8">
      <w:pPr>
        <w:pStyle w:val="Prrafodelista"/>
        <w:numPr>
          <w:ilvl w:val="1"/>
          <w:numId w:val="30"/>
        </w:numPr>
        <w:spacing w:after="160" w:line="259" w:lineRule="auto"/>
        <w:outlineLvl w:val="2"/>
        <w:rPr>
          <w:rFonts w:asciiTheme="minorHAnsi" w:hAnsiTheme="minorHAnsi" w:cstheme="minorHAnsi"/>
          <w:b/>
        </w:rPr>
      </w:pPr>
      <w:r w:rsidRPr="005457A8">
        <w:rPr>
          <w:rFonts w:asciiTheme="minorHAnsi" w:hAnsiTheme="minorHAnsi" w:cstheme="minorHAnsi"/>
          <w:b/>
        </w:rPr>
        <w:t>Puntaje asignado</w:t>
      </w:r>
    </w:p>
    <w:p w14:paraId="623F1A80" w14:textId="77777777" w:rsidR="005457A8" w:rsidRPr="005457A8" w:rsidRDefault="005457A8" w:rsidP="005457A8">
      <w:pPr>
        <w:rPr>
          <w:rFonts w:asciiTheme="minorHAnsi" w:eastAsiaTheme="minorEastAsia" w:hAnsiTheme="minorHAnsi" w:cstheme="minorHAnsi"/>
          <w:i/>
        </w:rPr>
      </w:pPr>
      <m:oMathPara>
        <m:oMath>
          <m:r>
            <w:rPr>
              <w:rFonts w:ascii="Cambria Math" w:hAnsi="Cambria Math" w:cstheme="minorHAnsi"/>
            </w:rPr>
            <m:t xml:space="preserve">y= </m:t>
          </m:r>
          <m:f>
            <m:fPr>
              <m:ctrlPr>
                <w:rPr>
                  <w:rFonts w:ascii="Cambria Math" w:hAnsi="Cambria Math" w:cstheme="minorHAnsi"/>
                  <w:i/>
                </w:rPr>
              </m:ctrlPr>
            </m:fPr>
            <m:num>
              <m:r>
                <w:rPr>
                  <w:rFonts w:ascii="Cambria Math" w:hAnsi="Cambria Math" w:cstheme="minorHAnsi"/>
                </w:rPr>
                <m:t>5*Aest</m:t>
              </m:r>
            </m:num>
            <m:den>
              <m:r>
                <w:rPr>
                  <w:rFonts w:ascii="Cambria Math" w:hAnsi="Cambria Math" w:cstheme="minorHAnsi"/>
                </w:rPr>
                <m:t>AGmax</m:t>
              </m:r>
            </m:den>
          </m:f>
        </m:oMath>
      </m:oMathPara>
    </w:p>
    <w:p w14:paraId="29E87E50" w14:textId="77777777" w:rsidR="005457A8" w:rsidRPr="005457A8" w:rsidRDefault="005457A8" w:rsidP="005457A8">
      <w:pPr>
        <w:rPr>
          <w:rFonts w:asciiTheme="minorHAnsi" w:hAnsiTheme="minorHAnsi" w:cstheme="minorHAnsi"/>
        </w:rPr>
      </w:pPr>
      <w:r w:rsidRPr="005457A8">
        <w:rPr>
          <w:rFonts w:asciiTheme="minorHAnsi" w:hAnsiTheme="minorHAnsi" w:cstheme="minorHAnsi"/>
        </w:rPr>
        <w:t>Donde,</w:t>
      </w:r>
    </w:p>
    <w:p w14:paraId="5742866C" w14:textId="0FD467D8" w:rsidR="005457A8" w:rsidRPr="005457A8" w:rsidRDefault="00345CA0" w:rsidP="005457A8">
      <w:pPr>
        <w:ind w:left="720"/>
        <w:rPr>
          <w:rFonts w:asciiTheme="minorHAnsi" w:hAnsiTheme="minorHAnsi" w:cstheme="minorHAnsi"/>
        </w:rPr>
      </w:pPr>
      <w:r w:rsidRPr="00345CA0">
        <w:rPr>
          <w:rFonts w:ascii="Cambria Math" w:hAnsi="Cambria Math" w:cstheme="minorHAnsi"/>
          <w:i/>
        </w:rPr>
        <w:t>Y</w:t>
      </w:r>
      <w:r>
        <w:rPr>
          <w:rFonts w:ascii="Cambria Math" w:hAnsi="Cambria Math" w:cstheme="minorHAnsi"/>
          <w:i/>
        </w:rPr>
        <w:t xml:space="preserve">          </w:t>
      </w:r>
      <w:r w:rsidR="005457A8" w:rsidRPr="005457A8">
        <w:rPr>
          <w:rFonts w:asciiTheme="minorHAnsi" w:hAnsiTheme="minorHAnsi" w:cstheme="minorHAnsi"/>
          <w:i/>
        </w:rPr>
        <w:t xml:space="preserve"> </w:t>
      </w:r>
      <w:r>
        <w:rPr>
          <w:rFonts w:asciiTheme="minorHAnsi" w:hAnsiTheme="minorHAnsi" w:cstheme="minorHAnsi"/>
          <w:i/>
        </w:rPr>
        <w:t xml:space="preserve"> </w:t>
      </w:r>
      <w:r>
        <w:rPr>
          <w:rFonts w:asciiTheme="minorHAnsi" w:hAnsiTheme="minorHAnsi" w:cstheme="minorHAnsi"/>
        </w:rPr>
        <w:t>= Número</w:t>
      </w:r>
      <w:r w:rsidR="005457A8" w:rsidRPr="005457A8">
        <w:rPr>
          <w:rFonts w:asciiTheme="minorHAnsi" w:hAnsiTheme="minorHAnsi" w:cstheme="minorHAnsi"/>
        </w:rPr>
        <w:t xml:space="preserve"> de actividades ponderadas por edad.</w:t>
      </w:r>
    </w:p>
    <w:p w14:paraId="2E2BC264" w14:textId="7B856EE9" w:rsidR="005457A8" w:rsidRPr="005457A8" w:rsidRDefault="005457A8" w:rsidP="005457A8">
      <w:pPr>
        <w:ind w:left="720"/>
        <w:rPr>
          <w:rFonts w:asciiTheme="minorHAnsi" w:hAnsiTheme="minorHAnsi" w:cstheme="minorHAnsi"/>
        </w:rPr>
      </w:pPr>
      <w:proofErr w:type="spellStart"/>
      <w:r w:rsidRPr="00345CA0">
        <w:rPr>
          <w:rFonts w:ascii="Cambria Math" w:hAnsi="Cambria Math" w:cstheme="minorHAnsi"/>
          <w:i/>
        </w:rPr>
        <w:t>Aest</w:t>
      </w:r>
      <w:proofErr w:type="spellEnd"/>
      <w:r w:rsidRPr="005457A8">
        <w:rPr>
          <w:rFonts w:asciiTheme="minorHAnsi" w:hAnsiTheme="minorHAnsi" w:cstheme="minorHAnsi"/>
          <w:i/>
        </w:rPr>
        <w:t xml:space="preserve"> </w:t>
      </w:r>
      <w:r w:rsidR="00345CA0">
        <w:rPr>
          <w:rFonts w:asciiTheme="minorHAnsi" w:hAnsiTheme="minorHAnsi" w:cstheme="minorHAnsi"/>
          <w:i/>
        </w:rPr>
        <w:t xml:space="preserve">     </w:t>
      </w:r>
      <w:r w:rsidRPr="005457A8">
        <w:rPr>
          <w:rFonts w:asciiTheme="minorHAnsi" w:hAnsiTheme="minorHAnsi" w:cstheme="minorHAnsi"/>
        </w:rPr>
        <w:t xml:space="preserve">= </w:t>
      </w:r>
      <w:r w:rsidR="00345CA0" w:rsidRPr="005457A8">
        <w:rPr>
          <w:rFonts w:asciiTheme="minorHAnsi" w:hAnsiTheme="minorHAnsi" w:cstheme="minorHAnsi"/>
        </w:rPr>
        <w:t>N</w:t>
      </w:r>
      <w:r w:rsidR="00345CA0">
        <w:rPr>
          <w:rFonts w:asciiTheme="minorHAnsi" w:hAnsiTheme="minorHAnsi" w:cstheme="minorHAnsi"/>
        </w:rPr>
        <w:t>úmero de</w:t>
      </w:r>
      <w:r w:rsidR="00345CA0" w:rsidRPr="005457A8">
        <w:rPr>
          <w:rFonts w:asciiTheme="minorHAnsi" w:hAnsiTheme="minorHAnsi" w:cstheme="minorHAnsi"/>
        </w:rPr>
        <w:t xml:space="preserve"> </w:t>
      </w:r>
      <w:r w:rsidRPr="005457A8">
        <w:rPr>
          <w:rFonts w:asciiTheme="minorHAnsi" w:hAnsiTheme="minorHAnsi" w:cstheme="minorHAnsi"/>
        </w:rPr>
        <w:t>Actividades del Estudiante.</w:t>
      </w:r>
    </w:p>
    <w:p w14:paraId="5FCD320B" w14:textId="70552406" w:rsidR="005457A8" w:rsidRPr="005457A8" w:rsidRDefault="005457A8" w:rsidP="005457A8">
      <w:pPr>
        <w:ind w:left="720"/>
        <w:rPr>
          <w:rFonts w:asciiTheme="minorHAnsi" w:hAnsiTheme="minorHAnsi" w:cstheme="minorHAnsi"/>
        </w:rPr>
      </w:pPr>
      <w:proofErr w:type="spellStart"/>
      <w:r w:rsidRPr="00345CA0">
        <w:rPr>
          <w:rFonts w:ascii="Cambria Math" w:hAnsi="Cambria Math" w:cstheme="minorHAnsi"/>
          <w:i/>
        </w:rPr>
        <w:t>AGmax</w:t>
      </w:r>
      <w:proofErr w:type="spellEnd"/>
      <w:r w:rsidR="00345CA0">
        <w:rPr>
          <w:rFonts w:ascii="Cambria Math" w:hAnsi="Cambria Math" w:cstheme="minorHAnsi"/>
          <w:i/>
        </w:rPr>
        <w:t xml:space="preserve"> </w:t>
      </w:r>
      <w:r w:rsidRPr="005457A8">
        <w:rPr>
          <w:rFonts w:asciiTheme="minorHAnsi" w:hAnsiTheme="minorHAnsi" w:cstheme="minorHAnsi"/>
        </w:rPr>
        <w:t>= N</w:t>
      </w:r>
      <w:r w:rsidR="00345CA0">
        <w:rPr>
          <w:rFonts w:asciiTheme="minorHAnsi" w:hAnsiTheme="minorHAnsi" w:cstheme="minorHAnsi"/>
        </w:rPr>
        <w:t>úmero de</w:t>
      </w:r>
      <w:r w:rsidRPr="005457A8">
        <w:rPr>
          <w:rFonts w:asciiTheme="minorHAnsi" w:hAnsiTheme="minorHAnsi" w:cstheme="minorHAnsi"/>
        </w:rPr>
        <w:t xml:space="preserve"> máximo de actividades dentro del grupo de postulantes</w:t>
      </w:r>
    </w:p>
    <w:p w14:paraId="5C4D81DF" w14:textId="77777777" w:rsidR="005457A8" w:rsidRPr="005457A8" w:rsidRDefault="005457A8" w:rsidP="00C73DEA">
      <w:pPr>
        <w:tabs>
          <w:tab w:val="left" w:pos="142"/>
        </w:tabs>
        <w:ind w:left="142"/>
        <w:jc w:val="both"/>
        <w:rPr>
          <w:rFonts w:asciiTheme="minorHAnsi" w:hAnsiTheme="minorHAnsi" w:cstheme="minorHAnsi"/>
          <w:b/>
          <w:bCs/>
          <w:lang w:val="es-CL"/>
        </w:rPr>
      </w:pPr>
    </w:p>
    <w:sectPr w:rsidR="005457A8" w:rsidRPr="005457A8" w:rsidSect="003E2379">
      <w:headerReference w:type="default" r:id="rId12"/>
      <w:footerReference w:type="default" r:id="rId13"/>
      <w:pgSz w:w="12240" w:h="15840"/>
      <w:pgMar w:top="932" w:right="1701" w:bottom="1134" w:left="1701"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0AD3FF" w14:textId="77777777" w:rsidR="00F4251D" w:rsidRDefault="00F4251D" w:rsidP="001955A7">
      <w:r>
        <w:separator/>
      </w:r>
    </w:p>
  </w:endnote>
  <w:endnote w:type="continuationSeparator" w:id="0">
    <w:p w14:paraId="673F23EF" w14:textId="77777777" w:rsidR="00F4251D" w:rsidRDefault="00F4251D" w:rsidP="001955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6529695"/>
      <w:docPartObj>
        <w:docPartGallery w:val="Page Numbers (Bottom of Page)"/>
        <w:docPartUnique/>
      </w:docPartObj>
    </w:sdtPr>
    <w:sdtEndPr/>
    <w:sdtContent>
      <w:p w14:paraId="4E424EFF" w14:textId="6EB07C89" w:rsidR="003C0729" w:rsidRDefault="00985660">
        <w:pPr>
          <w:pStyle w:val="Piedepgina"/>
          <w:jc w:val="center"/>
        </w:pPr>
        <w:r>
          <w:fldChar w:fldCharType="begin"/>
        </w:r>
        <w:r w:rsidR="003C0729">
          <w:instrText>PAGE   \* MERGEFORMAT</w:instrText>
        </w:r>
        <w:r>
          <w:fldChar w:fldCharType="separate"/>
        </w:r>
        <w:r w:rsidR="00AD0569">
          <w:rPr>
            <w:noProof/>
          </w:rPr>
          <w:t>13</w:t>
        </w:r>
        <w:r>
          <w:fldChar w:fldCharType="end"/>
        </w:r>
      </w:p>
    </w:sdtContent>
  </w:sdt>
  <w:p w14:paraId="60DD5FCE" w14:textId="77777777" w:rsidR="003C0729" w:rsidRDefault="003C072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A66851" w14:textId="77777777" w:rsidR="00F4251D" w:rsidRDefault="00F4251D" w:rsidP="001955A7">
      <w:r>
        <w:separator/>
      </w:r>
    </w:p>
  </w:footnote>
  <w:footnote w:type="continuationSeparator" w:id="0">
    <w:p w14:paraId="357B4196" w14:textId="77777777" w:rsidR="00F4251D" w:rsidRDefault="00F4251D" w:rsidP="001955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5CD23" w14:textId="524EB507" w:rsidR="00F74E94" w:rsidRDefault="003E2379" w:rsidP="003E2379">
    <w:pPr>
      <w:pStyle w:val="Encabezado"/>
      <w:jc w:val="center"/>
    </w:pPr>
    <w:r>
      <w:rPr>
        <w:noProof/>
        <w:lang w:val="en-US" w:eastAsia="en-US"/>
      </w:rPr>
      <w:drawing>
        <wp:inline distT="0" distB="0" distL="0" distR="0" wp14:anchorId="5E1F781A" wp14:editId="70CEC5F3">
          <wp:extent cx="2667000" cy="733308"/>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20173" cy="775424"/>
                  </a:xfrm>
                  <a:prstGeom prst="rect">
                    <a:avLst/>
                  </a:prstGeom>
                  <a:noFill/>
                  <a:ln>
                    <a:noFill/>
                  </a:ln>
                </pic:spPr>
              </pic:pic>
            </a:graphicData>
          </a:graphic>
        </wp:inline>
      </w:drawing>
    </w:r>
  </w:p>
  <w:p w14:paraId="3083B4CC" w14:textId="77777777" w:rsidR="003E2379" w:rsidRDefault="003E2379" w:rsidP="003E2379">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13622"/>
    <w:multiLevelType w:val="hybridMultilevel"/>
    <w:tmpl w:val="DD164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D17E32"/>
    <w:multiLevelType w:val="hybridMultilevel"/>
    <w:tmpl w:val="48E86BB0"/>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 w15:restartNumberingAfterBreak="0">
    <w:nsid w:val="0D287C40"/>
    <w:multiLevelType w:val="hybridMultilevel"/>
    <w:tmpl w:val="CF268B04"/>
    <w:lvl w:ilvl="0" w:tplc="4A644A0A">
      <w:start w:val="5"/>
      <w:numFmt w:val="bullet"/>
      <w:lvlText w:val="-"/>
      <w:lvlJc w:val="left"/>
      <w:pPr>
        <w:ind w:left="360" w:hanging="360"/>
      </w:pPr>
      <w:rPr>
        <w:rFonts w:ascii="Calibri" w:eastAsia="Times New Roman" w:hAnsi="Calibri" w:cstheme="minorHAnsi"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3" w15:restartNumberingAfterBreak="0">
    <w:nsid w:val="0EB025BE"/>
    <w:multiLevelType w:val="hybridMultilevel"/>
    <w:tmpl w:val="4912A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A02799"/>
    <w:multiLevelType w:val="hybridMultilevel"/>
    <w:tmpl w:val="AA10D0EE"/>
    <w:lvl w:ilvl="0" w:tplc="04090017">
      <w:start w:val="1"/>
      <w:numFmt w:val="lowerLetter"/>
      <w:lvlText w:val="%1)"/>
      <w:lvlJc w:val="left"/>
      <w:pPr>
        <w:ind w:left="720" w:hanging="360"/>
      </w:pPr>
      <w:rPr>
        <w:rFonts w:hint="default"/>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CFC8CF56">
      <w:start w:val="1"/>
      <w:numFmt w:val="lowerLetter"/>
      <w:lvlText w:val="%4)"/>
      <w:lvlJc w:val="left"/>
      <w:pPr>
        <w:ind w:left="2880" w:hanging="360"/>
      </w:pPr>
      <w:rPr>
        <w:rFonts w:hint="default"/>
      </w:rPr>
    </w:lvl>
    <w:lvl w:ilvl="4" w:tplc="79289646">
      <w:start w:val="4"/>
      <w:numFmt w:val="upperRoman"/>
      <w:lvlText w:val="%5."/>
      <w:lvlJc w:val="left"/>
      <w:pPr>
        <w:ind w:left="3960" w:hanging="720"/>
      </w:pPr>
      <w:rPr>
        <w:rFonts w:hint="default"/>
        <w:u w:val="none"/>
      </w:r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1CF17BE7"/>
    <w:multiLevelType w:val="hybridMultilevel"/>
    <w:tmpl w:val="5044A02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8E186D"/>
    <w:multiLevelType w:val="hybridMultilevel"/>
    <w:tmpl w:val="AA10D0EE"/>
    <w:lvl w:ilvl="0" w:tplc="04090017">
      <w:start w:val="1"/>
      <w:numFmt w:val="lowerLetter"/>
      <w:lvlText w:val="%1)"/>
      <w:lvlJc w:val="left"/>
      <w:pPr>
        <w:ind w:left="720" w:hanging="360"/>
      </w:pPr>
      <w:rPr>
        <w:rFonts w:hint="default"/>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CFC8CF56">
      <w:start w:val="1"/>
      <w:numFmt w:val="lowerLetter"/>
      <w:lvlText w:val="%4)"/>
      <w:lvlJc w:val="left"/>
      <w:pPr>
        <w:ind w:left="2880" w:hanging="360"/>
      </w:pPr>
      <w:rPr>
        <w:rFonts w:hint="default"/>
      </w:rPr>
    </w:lvl>
    <w:lvl w:ilvl="4" w:tplc="79289646">
      <w:start w:val="4"/>
      <w:numFmt w:val="upperRoman"/>
      <w:lvlText w:val="%5."/>
      <w:lvlJc w:val="left"/>
      <w:pPr>
        <w:ind w:left="3960" w:hanging="720"/>
      </w:pPr>
      <w:rPr>
        <w:rFonts w:hint="default"/>
        <w:u w:val="none"/>
      </w:r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2437061E"/>
    <w:multiLevelType w:val="hybridMultilevel"/>
    <w:tmpl w:val="2702DE48"/>
    <w:lvl w:ilvl="0" w:tplc="340A0001">
      <w:start w:val="1"/>
      <w:numFmt w:val="bullet"/>
      <w:lvlText w:val=""/>
      <w:lvlJc w:val="left"/>
      <w:pPr>
        <w:ind w:left="-315" w:hanging="360"/>
      </w:pPr>
      <w:rPr>
        <w:rFonts w:ascii="Symbol" w:hAnsi="Symbol" w:hint="default"/>
      </w:rPr>
    </w:lvl>
    <w:lvl w:ilvl="1" w:tplc="340A0003" w:tentative="1">
      <w:start w:val="1"/>
      <w:numFmt w:val="bullet"/>
      <w:lvlText w:val="o"/>
      <w:lvlJc w:val="left"/>
      <w:pPr>
        <w:ind w:left="405" w:hanging="360"/>
      </w:pPr>
      <w:rPr>
        <w:rFonts w:ascii="Courier New" w:hAnsi="Courier New" w:cs="Courier New" w:hint="default"/>
      </w:rPr>
    </w:lvl>
    <w:lvl w:ilvl="2" w:tplc="340A0005" w:tentative="1">
      <w:start w:val="1"/>
      <w:numFmt w:val="bullet"/>
      <w:lvlText w:val=""/>
      <w:lvlJc w:val="left"/>
      <w:pPr>
        <w:ind w:left="1125" w:hanging="360"/>
      </w:pPr>
      <w:rPr>
        <w:rFonts w:ascii="Wingdings" w:hAnsi="Wingdings" w:hint="default"/>
      </w:rPr>
    </w:lvl>
    <w:lvl w:ilvl="3" w:tplc="340A0001" w:tentative="1">
      <w:start w:val="1"/>
      <w:numFmt w:val="bullet"/>
      <w:lvlText w:val=""/>
      <w:lvlJc w:val="left"/>
      <w:pPr>
        <w:ind w:left="1845" w:hanging="360"/>
      </w:pPr>
      <w:rPr>
        <w:rFonts w:ascii="Symbol" w:hAnsi="Symbol" w:hint="default"/>
      </w:rPr>
    </w:lvl>
    <w:lvl w:ilvl="4" w:tplc="340A0003" w:tentative="1">
      <w:start w:val="1"/>
      <w:numFmt w:val="bullet"/>
      <w:lvlText w:val="o"/>
      <w:lvlJc w:val="left"/>
      <w:pPr>
        <w:ind w:left="2565" w:hanging="360"/>
      </w:pPr>
      <w:rPr>
        <w:rFonts w:ascii="Courier New" w:hAnsi="Courier New" w:cs="Courier New" w:hint="default"/>
      </w:rPr>
    </w:lvl>
    <w:lvl w:ilvl="5" w:tplc="340A0005" w:tentative="1">
      <w:start w:val="1"/>
      <w:numFmt w:val="bullet"/>
      <w:lvlText w:val=""/>
      <w:lvlJc w:val="left"/>
      <w:pPr>
        <w:ind w:left="3285" w:hanging="360"/>
      </w:pPr>
      <w:rPr>
        <w:rFonts w:ascii="Wingdings" w:hAnsi="Wingdings" w:hint="default"/>
      </w:rPr>
    </w:lvl>
    <w:lvl w:ilvl="6" w:tplc="340A0001" w:tentative="1">
      <w:start w:val="1"/>
      <w:numFmt w:val="bullet"/>
      <w:lvlText w:val=""/>
      <w:lvlJc w:val="left"/>
      <w:pPr>
        <w:ind w:left="4005" w:hanging="360"/>
      </w:pPr>
      <w:rPr>
        <w:rFonts w:ascii="Symbol" w:hAnsi="Symbol" w:hint="default"/>
      </w:rPr>
    </w:lvl>
    <w:lvl w:ilvl="7" w:tplc="340A0003" w:tentative="1">
      <w:start w:val="1"/>
      <w:numFmt w:val="bullet"/>
      <w:lvlText w:val="o"/>
      <w:lvlJc w:val="left"/>
      <w:pPr>
        <w:ind w:left="4725" w:hanging="360"/>
      </w:pPr>
      <w:rPr>
        <w:rFonts w:ascii="Courier New" w:hAnsi="Courier New" w:cs="Courier New" w:hint="default"/>
      </w:rPr>
    </w:lvl>
    <w:lvl w:ilvl="8" w:tplc="340A0005" w:tentative="1">
      <w:start w:val="1"/>
      <w:numFmt w:val="bullet"/>
      <w:lvlText w:val=""/>
      <w:lvlJc w:val="left"/>
      <w:pPr>
        <w:ind w:left="5445" w:hanging="360"/>
      </w:pPr>
      <w:rPr>
        <w:rFonts w:ascii="Wingdings" w:hAnsi="Wingdings" w:hint="default"/>
      </w:rPr>
    </w:lvl>
  </w:abstractNum>
  <w:abstractNum w:abstractNumId="8" w15:restartNumberingAfterBreak="0">
    <w:nsid w:val="29A4452C"/>
    <w:multiLevelType w:val="hybridMultilevel"/>
    <w:tmpl w:val="B810C90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716FB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FBA31E8"/>
    <w:multiLevelType w:val="hybridMultilevel"/>
    <w:tmpl w:val="A26ECA0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AD5E6B"/>
    <w:multiLevelType w:val="hybridMultilevel"/>
    <w:tmpl w:val="18FA8764"/>
    <w:lvl w:ilvl="0" w:tplc="04090017">
      <w:start w:val="1"/>
      <w:numFmt w:val="lowerLetter"/>
      <w:lvlText w:val="%1)"/>
      <w:lvlJc w:val="left"/>
      <w:pPr>
        <w:ind w:left="1068" w:hanging="360"/>
      </w:pPr>
    </w:lvl>
    <w:lvl w:ilvl="1" w:tplc="04090019">
      <w:start w:val="1"/>
      <w:numFmt w:val="lowerLetter"/>
      <w:lvlText w:val="%2."/>
      <w:lvlJc w:val="left"/>
      <w:pPr>
        <w:ind w:left="1788" w:hanging="360"/>
      </w:pPr>
    </w:lvl>
    <w:lvl w:ilvl="2" w:tplc="0409001B">
      <w:start w:val="1"/>
      <w:numFmt w:val="lowerRoman"/>
      <w:lvlText w:val="%3."/>
      <w:lvlJc w:val="right"/>
      <w:pPr>
        <w:ind w:left="2508" w:hanging="180"/>
      </w:pPr>
    </w:lvl>
    <w:lvl w:ilvl="3" w:tplc="04090017">
      <w:start w:val="1"/>
      <w:numFmt w:val="lowerLetter"/>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2" w15:restartNumberingAfterBreak="0">
    <w:nsid w:val="37323B62"/>
    <w:multiLevelType w:val="multilevel"/>
    <w:tmpl w:val="A184D7BC"/>
    <w:lvl w:ilvl="0">
      <w:start w:val="1"/>
      <w:numFmt w:val="decimal"/>
      <w:lvlText w:val="%1."/>
      <w:lvlJc w:val="left"/>
      <w:pPr>
        <w:tabs>
          <w:tab w:val="num" w:pos="360"/>
        </w:tabs>
        <w:ind w:left="360" w:hanging="360"/>
      </w:pPr>
      <w:rPr>
        <w:rFonts w:hint="default"/>
      </w:rPr>
    </w:lvl>
    <w:lvl w:ilvl="1">
      <w:start w:val="1"/>
      <w:numFmt w:val="decimal"/>
      <w:pStyle w:val="Ttulo2"/>
      <w:lvlText w:val="%1.%2"/>
      <w:lvlJc w:val="left"/>
      <w:pPr>
        <w:tabs>
          <w:tab w:val="num" w:pos="1146"/>
        </w:tabs>
        <w:ind w:left="858"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13" w15:restartNumberingAfterBreak="0">
    <w:nsid w:val="37A046DF"/>
    <w:multiLevelType w:val="hybridMultilevel"/>
    <w:tmpl w:val="27FA1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453465"/>
    <w:multiLevelType w:val="hybridMultilevel"/>
    <w:tmpl w:val="61789F14"/>
    <w:lvl w:ilvl="0" w:tplc="04090017">
      <w:start w:val="1"/>
      <w:numFmt w:val="lowerLetter"/>
      <w:lvlText w:val="%1)"/>
      <w:lvlJc w:val="left"/>
      <w:pPr>
        <w:ind w:left="720" w:hanging="360"/>
      </w:pPr>
      <w:rPr>
        <w:rFonts w:hint="default"/>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CFC8CF56">
      <w:start w:val="1"/>
      <w:numFmt w:val="lowerLetter"/>
      <w:lvlText w:val="%4)"/>
      <w:lvlJc w:val="left"/>
      <w:pPr>
        <w:ind w:left="2880" w:hanging="360"/>
      </w:pPr>
      <w:rPr>
        <w:rFonts w:hint="default"/>
      </w:rPr>
    </w:lvl>
    <w:lvl w:ilvl="4" w:tplc="79289646">
      <w:start w:val="4"/>
      <w:numFmt w:val="upperRoman"/>
      <w:lvlText w:val="%5."/>
      <w:lvlJc w:val="left"/>
      <w:pPr>
        <w:ind w:left="3960" w:hanging="720"/>
      </w:pPr>
      <w:rPr>
        <w:rFonts w:hint="default"/>
        <w:u w:val="none"/>
      </w:r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456A249B"/>
    <w:multiLevelType w:val="hybridMultilevel"/>
    <w:tmpl w:val="1CCE7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7671AD"/>
    <w:multiLevelType w:val="hybridMultilevel"/>
    <w:tmpl w:val="7AD6F1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7F60129"/>
    <w:multiLevelType w:val="hybridMultilevel"/>
    <w:tmpl w:val="599C567A"/>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4DD93486"/>
    <w:multiLevelType w:val="hybridMultilevel"/>
    <w:tmpl w:val="8CF4CDD6"/>
    <w:lvl w:ilvl="0" w:tplc="4A644A0A">
      <w:start w:val="5"/>
      <w:numFmt w:val="bullet"/>
      <w:lvlText w:val="-"/>
      <w:lvlJc w:val="left"/>
      <w:pPr>
        <w:ind w:left="360" w:hanging="360"/>
      </w:pPr>
      <w:rPr>
        <w:rFonts w:ascii="Calibri" w:eastAsia="Times New Roman" w:hAnsi="Calibri" w:cstheme="minorHAns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25E3609"/>
    <w:multiLevelType w:val="hybridMultilevel"/>
    <w:tmpl w:val="E932A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3BF1AAD"/>
    <w:multiLevelType w:val="hybridMultilevel"/>
    <w:tmpl w:val="05445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811115"/>
    <w:multiLevelType w:val="hybridMultilevel"/>
    <w:tmpl w:val="EF7046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C876164"/>
    <w:multiLevelType w:val="hybridMultilevel"/>
    <w:tmpl w:val="EF7046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D6D46D7"/>
    <w:multiLevelType w:val="hybridMultilevel"/>
    <w:tmpl w:val="B04E1E0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5D7F1248"/>
    <w:multiLevelType w:val="hybridMultilevel"/>
    <w:tmpl w:val="15C47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59B3212"/>
    <w:multiLevelType w:val="hybridMultilevel"/>
    <w:tmpl w:val="39BAF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BFD21B9"/>
    <w:multiLevelType w:val="hybridMultilevel"/>
    <w:tmpl w:val="CDE2F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27E18A4"/>
    <w:multiLevelType w:val="hybridMultilevel"/>
    <w:tmpl w:val="2682A4B2"/>
    <w:lvl w:ilvl="0" w:tplc="04090017">
      <w:start w:val="1"/>
      <w:numFmt w:val="lowerLetter"/>
      <w:lvlText w:val="%1)"/>
      <w:lvlJc w:val="left"/>
      <w:pPr>
        <w:ind w:left="1074" w:hanging="360"/>
      </w:pPr>
    </w:lvl>
    <w:lvl w:ilvl="1" w:tplc="04090019" w:tentative="1">
      <w:start w:val="1"/>
      <w:numFmt w:val="lowerLetter"/>
      <w:lvlText w:val="%2."/>
      <w:lvlJc w:val="left"/>
      <w:pPr>
        <w:ind w:left="1794" w:hanging="360"/>
      </w:pPr>
    </w:lvl>
    <w:lvl w:ilvl="2" w:tplc="0409001B" w:tentative="1">
      <w:start w:val="1"/>
      <w:numFmt w:val="lowerRoman"/>
      <w:lvlText w:val="%3."/>
      <w:lvlJc w:val="right"/>
      <w:pPr>
        <w:ind w:left="2514" w:hanging="180"/>
      </w:pPr>
    </w:lvl>
    <w:lvl w:ilvl="3" w:tplc="0409000F" w:tentative="1">
      <w:start w:val="1"/>
      <w:numFmt w:val="decimal"/>
      <w:lvlText w:val="%4."/>
      <w:lvlJc w:val="left"/>
      <w:pPr>
        <w:ind w:left="3234" w:hanging="360"/>
      </w:pPr>
    </w:lvl>
    <w:lvl w:ilvl="4" w:tplc="04090019" w:tentative="1">
      <w:start w:val="1"/>
      <w:numFmt w:val="lowerLetter"/>
      <w:lvlText w:val="%5."/>
      <w:lvlJc w:val="left"/>
      <w:pPr>
        <w:ind w:left="3954" w:hanging="360"/>
      </w:pPr>
    </w:lvl>
    <w:lvl w:ilvl="5" w:tplc="0409001B" w:tentative="1">
      <w:start w:val="1"/>
      <w:numFmt w:val="lowerRoman"/>
      <w:lvlText w:val="%6."/>
      <w:lvlJc w:val="right"/>
      <w:pPr>
        <w:ind w:left="4674" w:hanging="180"/>
      </w:pPr>
    </w:lvl>
    <w:lvl w:ilvl="6" w:tplc="0409000F" w:tentative="1">
      <w:start w:val="1"/>
      <w:numFmt w:val="decimal"/>
      <w:lvlText w:val="%7."/>
      <w:lvlJc w:val="left"/>
      <w:pPr>
        <w:ind w:left="5394" w:hanging="360"/>
      </w:pPr>
    </w:lvl>
    <w:lvl w:ilvl="7" w:tplc="04090019" w:tentative="1">
      <w:start w:val="1"/>
      <w:numFmt w:val="lowerLetter"/>
      <w:lvlText w:val="%8."/>
      <w:lvlJc w:val="left"/>
      <w:pPr>
        <w:ind w:left="6114" w:hanging="360"/>
      </w:pPr>
    </w:lvl>
    <w:lvl w:ilvl="8" w:tplc="0409001B" w:tentative="1">
      <w:start w:val="1"/>
      <w:numFmt w:val="lowerRoman"/>
      <w:lvlText w:val="%9."/>
      <w:lvlJc w:val="right"/>
      <w:pPr>
        <w:ind w:left="6834" w:hanging="180"/>
      </w:pPr>
    </w:lvl>
  </w:abstractNum>
  <w:abstractNum w:abstractNumId="28" w15:restartNumberingAfterBreak="0">
    <w:nsid w:val="75870922"/>
    <w:multiLevelType w:val="hybridMultilevel"/>
    <w:tmpl w:val="284C474E"/>
    <w:lvl w:ilvl="0" w:tplc="04090017">
      <w:start w:val="1"/>
      <w:numFmt w:val="lowerLetter"/>
      <w:lvlText w:val="%1)"/>
      <w:lvlJc w:val="left"/>
      <w:pPr>
        <w:ind w:left="1428" w:hanging="360"/>
      </w:pPr>
      <w:rPr>
        <w:rFonts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9" w15:restartNumberingAfterBreak="0">
    <w:nsid w:val="7A962652"/>
    <w:multiLevelType w:val="hybridMultilevel"/>
    <w:tmpl w:val="80001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7"/>
  </w:num>
  <w:num w:numId="3">
    <w:abstractNumId w:val="2"/>
  </w:num>
  <w:num w:numId="4">
    <w:abstractNumId w:val="18"/>
  </w:num>
  <w:num w:numId="5">
    <w:abstractNumId w:val="14"/>
  </w:num>
  <w:num w:numId="6">
    <w:abstractNumId w:val="3"/>
  </w:num>
  <w:num w:numId="7">
    <w:abstractNumId w:val="26"/>
  </w:num>
  <w:num w:numId="8">
    <w:abstractNumId w:val="29"/>
  </w:num>
  <w:num w:numId="9">
    <w:abstractNumId w:val="15"/>
  </w:num>
  <w:num w:numId="10">
    <w:abstractNumId w:val="13"/>
  </w:num>
  <w:num w:numId="11">
    <w:abstractNumId w:val="20"/>
  </w:num>
  <w:num w:numId="12">
    <w:abstractNumId w:val="19"/>
  </w:num>
  <w:num w:numId="13">
    <w:abstractNumId w:val="25"/>
  </w:num>
  <w:num w:numId="14">
    <w:abstractNumId w:val="28"/>
  </w:num>
  <w:num w:numId="15">
    <w:abstractNumId w:val="24"/>
  </w:num>
  <w:num w:numId="16">
    <w:abstractNumId w:val="0"/>
  </w:num>
  <w:num w:numId="17">
    <w:abstractNumId w:val="8"/>
  </w:num>
  <w:num w:numId="18">
    <w:abstractNumId w:val="4"/>
  </w:num>
  <w:num w:numId="19">
    <w:abstractNumId w:val="21"/>
  </w:num>
  <w:num w:numId="20">
    <w:abstractNumId w:val="1"/>
  </w:num>
  <w:num w:numId="21">
    <w:abstractNumId w:val="16"/>
  </w:num>
  <w:num w:numId="22">
    <w:abstractNumId w:val="6"/>
  </w:num>
  <w:num w:numId="23">
    <w:abstractNumId w:val="10"/>
  </w:num>
  <w:num w:numId="24">
    <w:abstractNumId w:val="27"/>
  </w:num>
  <w:num w:numId="25">
    <w:abstractNumId w:val="23"/>
  </w:num>
  <w:num w:numId="26">
    <w:abstractNumId w:val="22"/>
  </w:num>
  <w:num w:numId="27">
    <w:abstractNumId w:val="17"/>
  </w:num>
  <w:num w:numId="28">
    <w:abstractNumId w:val="5"/>
  </w:num>
  <w:num w:numId="29">
    <w:abstractNumId w:val="11"/>
  </w:num>
  <w:num w:numId="30">
    <w:abstractNumId w:val="9"/>
  </w:num>
  <w:num w:numId="31">
    <w:abstractNumId w:val="4"/>
    <w:lvlOverride w:ilvl="0">
      <w:startOverride w:val="1"/>
    </w:lvlOverride>
    <w:lvlOverride w:ilvl="1">
      <w:startOverride w:val="1"/>
    </w:lvlOverride>
    <w:lvlOverride w:ilvl="2">
      <w:startOverride w:val="1"/>
    </w:lvlOverride>
    <w:lvlOverride w:ilvl="3">
      <w:startOverride w:val="1"/>
    </w:lvlOverride>
    <w:lvlOverride w:ilvl="4">
      <w:startOverride w:val="4"/>
    </w:lvlOverride>
    <w:lvlOverride w:ilvl="5">
      <w:startOverride w:val="1"/>
    </w:lvlOverride>
    <w:lvlOverride w:ilvl="6">
      <w:startOverride w:val="1"/>
    </w:lvlOverride>
    <w:lvlOverride w:ilvl="7">
      <w:startOverride w:val="1"/>
    </w:lvlOverride>
    <w:lvlOverride w:ilvl="8">
      <w:startOverride w:val="1"/>
    </w:lvlOverride>
  </w:num>
  <w:num w:numId="32">
    <w:abstractNumId w:val="13"/>
  </w:num>
  <w:num w:numId="33">
    <w:abstractNumId w:val="1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s-MX" w:vendorID="64" w:dllVersion="6" w:nlCheck="1" w:checkStyle="0"/>
  <w:activeWritingStyle w:appName="MSWord" w:lang="pt-BR"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es-ES" w:vendorID="64" w:dllVersion="4096" w:nlCheck="1" w:checkStyle="0"/>
  <w:activeWritingStyle w:appName="MSWord" w:lang="es-ES_tradnl" w:vendorID="64" w:dllVersion="4096" w:nlCheck="1" w:checkStyle="0"/>
  <w:activeWritingStyle w:appName="MSWord" w:lang="pt-BR" w:vendorID="64" w:dllVersion="4096" w:nlCheck="1" w:checkStyle="0"/>
  <w:activeWritingStyle w:appName="MSWord" w:lang="en-US" w:vendorID="64" w:dllVersion="6" w:nlCheck="1" w:checkStyle="0"/>
  <w:activeWritingStyle w:appName="MSWord" w:lang="es-CL" w:vendorID="64" w:dllVersion="6" w:nlCheck="1" w:checkStyle="0"/>
  <w:activeWritingStyle w:appName="MSWord" w:lang="es-CL" w:vendorID="64" w:dllVersion="409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6C86"/>
    <w:rsid w:val="00002D34"/>
    <w:rsid w:val="00002E01"/>
    <w:rsid w:val="00002FE7"/>
    <w:rsid w:val="00003842"/>
    <w:rsid w:val="0000448F"/>
    <w:rsid w:val="00004A4E"/>
    <w:rsid w:val="00004C75"/>
    <w:rsid w:val="0000503B"/>
    <w:rsid w:val="000073F7"/>
    <w:rsid w:val="00014B6A"/>
    <w:rsid w:val="00017CD3"/>
    <w:rsid w:val="000210E5"/>
    <w:rsid w:val="00021B88"/>
    <w:rsid w:val="00022A06"/>
    <w:rsid w:val="0002767D"/>
    <w:rsid w:val="00027E17"/>
    <w:rsid w:val="0003690C"/>
    <w:rsid w:val="00036C8B"/>
    <w:rsid w:val="0003720D"/>
    <w:rsid w:val="000429D7"/>
    <w:rsid w:val="00042C77"/>
    <w:rsid w:val="00050198"/>
    <w:rsid w:val="00050610"/>
    <w:rsid w:val="00055129"/>
    <w:rsid w:val="000557A1"/>
    <w:rsid w:val="00055C37"/>
    <w:rsid w:val="00056D9C"/>
    <w:rsid w:val="00062B34"/>
    <w:rsid w:val="000664D9"/>
    <w:rsid w:val="000679EF"/>
    <w:rsid w:val="000732D0"/>
    <w:rsid w:val="00076A42"/>
    <w:rsid w:val="00082FF0"/>
    <w:rsid w:val="000868D3"/>
    <w:rsid w:val="000909DA"/>
    <w:rsid w:val="0009128F"/>
    <w:rsid w:val="00092C94"/>
    <w:rsid w:val="00096002"/>
    <w:rsid w:val="000A0E53"/>
    <w:rsid w:val="000A3712"/>
    <w:rsid w:val="000A3D7F"/>
    <w:rsid w:val="000A4021"/>
    <w:rsid w:val="000A4B7F"/>
    <w:rsid w:val="000A7082"/>
    <w:rsid w:val="000B0582"/>
    <w:rsid w:val="000B0D1E"/>
    <w:rsid w:val="000B2201"/>
    <w:rsid w:val="000B3679"/>
    <w:rsid w:val="000C1CF2"/>
    <w:rsid w:val="000C3EBB"/>
    <w:rsid w:val="000D1DE6"/>
    <w:rsid w:val="000D2C93"/>
    <w:rsid w:val="000D2DA2"/>
    <w:rsid w:val="000D5368"/>
    <w:rsid w:val="000D5E89"/>
    <w:rsid w:val="000E1336"/>
    <w:rsid w:val="000E26A0"/>
    <w:rsid w:val="000E293B"/>
    <w:rsid w:val="000E6647"/>
    <w:rsid w:val="000F24FD"/>
    <w:rsid w:val="000F7E6F"/>
    <w:rsid w:val="00101993"/>
    <w:rsid w:val="0010283A"/>
    <w:rsid w:val="00103339"/>
    <w:rsid w:val="00103CE8"/>
    <w:rsid w:val="00104AD8"/>
    <w:rsid w:val="00106390"/>
    <w:rsid w:val="001103F1"/>
    <w:rsid w:val="0011275C"/>
    <w:rsid w:val="00116E31"/>
    <w:rsid w:val="00117B14"/>
    <w:rsid w:val="001207DF"/>
    <w:rsid w:val="00126A07"/>
    <w:rsid w:val="00133B2B"/>
    <w:rsid w:val="001366E7"/>
    <w:rsid w:val="00140000"/>
    <w:rsid w:val="0014321A"/>
    <w:rsid w:val="00143898"/>
    <w:rsid w:val="00143B52"/>
    <w:rsid w:val="001440F4"/>
    <w:rsid w:val="00147509"/>
    <w:rsid w:val="001501B7"/>
    <w:rsid w:val="00153FF1"/>
    <w:rsid w:val="00160B46"/>
    <w:rsid w:val="00161F5D"/>
    <w:rsid w:val="00173F7D"/>
    <w:rsid w:val="00177E13"/>
    <w:rsid w:val="00180FF5"/>
    <w:rsid w:val="00181CB9"/>
    <w:rsid w:val="00184EEB"/>
    <w:rsid w:val="00186C86"/>
    <w:rsid w:val="00191238"/>
    <w:rsid w:val="0019221C"/>
    <w:rsid w:val="001955A7"/>
    <w:rsid w:val="00197EE6"/>
    <w:rsid w:val="001A6D22"/>
    <w:rsid w:val="001A7491"/>
    <w:rsid w:val="001B0682"/>
    <w:rsid w:val="001B1A1C"/>
    <w:rsid w:val="001C55FC"/>
    <w:rsid w:val="001C5FC2"/>
    <w:rsid w:val="001D65EF"/>
    <w:rsid w:val="001E2287"/>
    <w:rsid w:val="001E632F"/>
    <w:rsid w:val="001F0AC8"/>
    <w:rsid w:val="001F33E1"/>
    <w:rsid w:val="001F3F7C"/>
    <w:rsid w:val="001F6C98"/>
    <w:rsid w:val="0020055F"/>
    <w:rsid w:val="0020326E"/>
    <w:rsid w:val="00211F89"/>
    <w:rsid w:val="00213D8D"/>
    <w:rsid w:val="0022141F"/>
    <w:rsid w:val="0023380D"/>
    <w:rsid w:val="00235447"/>
    <w:rsid w:val="00244C3A"/>
    <w:rsid w:val="0024622E"/>
    <w:rsid w:val="00247EC7"/>
    <w:rsid w:val="00250569"/>
    <w:rsid w:val="0025159B"/>
    <w:rsid w:val="00254A82"/>
    <w:rsid w:val="00263304"/>
    <w:rsid w:val="00263A80"/>
    <w:rsid w:val="00266082"/>
    <w:rsid w:val="0026728B"/>
    <w:rsid w:val="002707DE"/>
    <w:rsid w:val="00270E45"/>
    <w:rsid w:val="002735BD"/>
    <w:rsid w:val="002738C3"/>
    <w:rsid w:val="0027559E"/>
    <w:rsid w:val="00286AC3"/>
    <w:rsid w:val="002870FA"/>
    <w:rsid w:val="00291559"/>
    <w:rsid w:val="002943F7"/>
    <w:rsid w:val="00295964"/>
    <w:rsid w:val="00296B0E"/>
    <w:rsid w:val="00297EC8"/>
    <w:rsid w:val="002A229B"/>
    <w:rsid w:val="002A4416"/>
    <w:rsid w:val="002A4BA9"/>
    <w:rsid w:val="002B5598"/>
    <w:rsid w:val="002B5BB2"/>
    <w:rsid w:val="002B681E"/>
    <w:rsid w:val="002B6EC0"/>
    <w:rsid w:val="002C05A8"/>
    <w:rsid w:val="002C1A51"/>
    <w:rsid w:val="002C2E6D"/>
    <w:rsid w:val="002C3B49"/>
    <w:rsid w:val="002C42A8"/>
    <w:rsid w:val="002D01C3"/>
    <w:rsid w:val="002D47D7"/>
    <w:rsid w:val="002D5033"/>
    <w:rsid w:val="002D5326"/>
    <w:rsid w:val="002D55DC"/>
    <w:rsid w:val="002E3C98"/>
    <w:rsid w:val="00301094"/>
    <w:rsid w:val="00302438"/>
    <w:rsid w:val="00305CDA"/>
    <w:rsid w:val="003139EE"/>
    <w:rsid w:val="00314078"/>
    <w:rsid w:val="00314BA5"/>
    <w:rsid w:val="00316728"/>
    <w:rsid w:val="0032058A"/>
    <w:rsid w:val="00323E90"/>
    <w:rsid w:val="0032430C"/>
    <w:rsid w:val="00324F28"/>
    <w:rsid w:val="0032662B"/>
    <w:rsid w:val="00330CDD"/>
    <w:rsid w:val="00333206"/>
    <w:rsid w:val="00337CAB"/>
    <w:rsid w:val="003418C3"/>
    <w:rsid w:val="0034212B"/>
    <w:rsid w:val="00344456"/>
    <w:rsid w:val="00345CA0"/>
    <w:rsid w:val="00345EBA"/>
    <w:rsid w:val="003508AA"/>
    <w:rsid w:val="00354835"/>
    <w:rsid w:val="003569D9"/>
    <w:rsid w:val="00362C90"/>
    <w:rsid w:val="00365328"/>
    <w:rsid w:val="00365761"/>
    <w:rsid w:val="0037349E"/>
    <w:rsid w:val="00374B98"/>
    <w:rsid w:val="00380212"/>
    <w:rsid w:val="00380E85"/>
    <w:rsid w:val="0038221B"/>
    <w:rsid w:val="00390193"/>
    <w:rsid w:val="0039207D"/>
    <w:rsid w:val="0039383A"/>
    <w:rsid w:val="00397A53"/>
    <w:rsid w:val="003B2758"/>
    <w:rsid w:val="003B5602"/>
    <w:rsid w:val="003C0729"/>
    <w:rsid w:val="003C0C7C"/>
    <w:rsid w:val="003C2712"/>
    <w:rsid w:val="003C5809"/>
    <w:rsid w:val="003C7EB4"/>
    <w:rsid w:val="003D3DCD"/>
    <w:rsid w:val="003D4911"/>
    <w:rsid w:val="003D59A0"/>
    <w:rsid w:val="003D6177"/>
    <w:rsid w:val="003D78E0"/>
    <w:rsid w:val="003E2379"/>
    <w:rsid w:val="003E3273"/>
    <w:rsid w:val="003E6233"/>
    <w:rsid w:val="003F379A"/>
    <w:rsid w:val="003F3A87"/>
    <w:rsid w:val="003F44EB"/>
    <w:rsid w:val="003F4B61"/>
    <w:rsid w:val="003F5A7D"/>
    <w:rsid w:val="004008D0"/>
    <w:rsid w:val="00401172"/>
    <w:rsid w:val="00403CB6"/>
    <w:rsid w:val="00404AC1"/>
    <w:rsid w:val="004051DD"/>
    <w:rsid w:val="004063F3"/>
    <w:rsid w:val="00412EFE"/>
    <w:rsid w:val="00415104"/>
    <w:rsid w:val="00420B16"/>
    <w:rsid w:val="00423E47"/>
    <w:rsid w:val="004245B9"/>
    <w:rsid w:val="00426477"/>
    <w:rsid w:val="00434F8A"/>
    <w:rsid w:val="0043714C"/>
    <w:rsid w:val="00446B3D"/>
    <w:rsid w:val="004470F4"/>
    <w:rsid w:val="00456622"/>
    <w:rsid w:val="00457CD4"/>
    <w:rsid w:val="00460987"/>
    <w:rsid w:val="004609E0"/>
    <w:rsid w:val="00462BF8"/>
    <w:rsid w:val="0046713E"/>
    <w:rsid w:val="004729DC"/>
    <w:rsid w:val="004739F5"/>
    <w:rsid w:val="00475674"/>
    <w:rsid w:val="00480750"/>
    <w:rsid w:val="004807E2"/>
    <w:rsid w:val="004845E0"/>
    <w:rsid w:val="004901B0"/>
    <w:rsid w:val="004910B3"/>
    <w:rsid w:val="00491845"/>
    <w:rsid w:val="00492FE3"/>
    <w:rsid w:val="00493A55"/>
    <w:rsid w:val="00493A89"/>
    <w:rsid w:val="004A05A6"/>
    <w:rsid w:val="004A093D"/>
    <w:rsid w:val="004A3432"/>
    <w:rsid w:val="004A35CE"/>
    <w:rsid w:val="004A3D2A"/>
    <w:rsid w:val="004A643A"/>
    <w:rsid w:val="004B0662"/>
    <w:rsid w:val="004B5086"/>
    <w:rsid w:val="004C3CC9"/>
    <w:rsid w:val="004D0862"/>
    <w:rsid w:val="004D33E9"/>
    <w:rsid w:val="004D649B"/>
    <w:rsid w:val="004E098A"/>
    <w:rsid w:val="004E448C"/>
    <w:rsid w:val="004E4AD1"/>
    <w:rsid w:val="004E5578"/>
    <w:rsid w:val="004E664F"/>
    <w:rsid w:val="004F57BF"/>
    <w:rsid w:val="00500455"/>
    <w:rsid w:val="0050282A"/>
    <w:rsid w:val="00505A63"/>
    <w:rsid w:val="00507D19"/>
    <w:rsid w:val="005140AD"/>
    <w:rsid w:val="005150C2"/>
    <w:rsid w:val="00517D50"/>
    <w:rsid w:val="005217A9"/>
    <w:rsid w:val="005225E9"/>
    <w:rsid w:val="005238AB"/>
    <w:rsid w:val="00523E8B"/>
    <w:rsid w:val="00532B6B"/>
    <w:rsid w:val="00533EEF"/>
    <w:rsid w:val="00540624"/>
    <w:rsid w:val="00541E36"/>
    <w:rsid w:val="005436C1"/>
    <w:rsid w:val="005457A8"/>
    <w:rsid w:val="00546C3C"/>
    <w:rsid w:val="00547CD6"/>
    <w:rsid w:val="00550100"/>
    <w:rsid w:val="00550306"/>
    <w:rsid w:val="00551065"/>
    <w:rsid w:val="00560F8C"/>
    <w:rsid w:val="00561F10"/>
    <w:rsid w:val="00566E44"/>
    <w:rsid w:val="00567173"/>
    <w:rsid w:val="00572CC6"/>
    <w:rsid w:val="005756F8"/>
    <w:rsid w:val="005776BB"/>
    <w:rsid w:val="0058324E"/>
    <w:rsid w:val="005847BD"/>
    <w:rsid w:val="00585830"/>
    <w:rsid w:val="0058599C"/>
    <w:rsid w:val="00586593"/>
    <w:rsid w:val="0058681D"/>
    <w:rsid w:val="005923B9"/>
    <w:rsid w:val="005949E3"/>
    <w:rsid w:val="005977BA"/>
    <w:rsid w:val="005A76F1"/>
    <w:rsid w:val="005A7BE6"/>
    <w:rsid w:val="005B2D76"/>
    <w:rsid w:val="005C44B7"/>
    <w:rsid w:val="005D2800"/>
    <w:rsid w:val="005D4001"/>
    <w:rsid w:val="005D411D"/>
    <w:rsid w:val="005D4D43"/>
    <w:rsid w:val="005D60D5"/>
    <w:rsid w:val="005D75F1"/>
    <w:rsid w:val="005E0190"/>
    <w:rsid w:val="005E3936"/>
    <w:rsid w:val="005F4023"/>
    <w:rsid w:val="005F415B"/>
    <w:rsid w:val="005F4DC5"/>
    <w:rsid w:val="005F58A6"/>
    <w:rsid w:val="005F5ABF"/>
    <w:rsid w:val="005F5DD3"/>
    <w:rsid w:val="005F761B"/>
    <w:rsid w:val="005F786A"/>
    <w:rsid w:val="0060391E"/>
    <w:rsid w:val="00604790"/>
    <w:rsid w:val="00610C2C"/>
    <w:rsid w:val="00610C2E"/>
    <w:rsid w:val="00611FE5"/>
    <w:rsid w:val="00612671"/>
    <w:rsid w:val="0061586E"/>
    <w:rsid w:val="006244B9"/>
    <w:rsid w:val="00633CAB"/>
    <w:rsid w:val="00653A9A"/>
    <w:rsid w:val="0066093E"/>
    <w:rsid w:val="00663CD6"/>
    <w:rsid w:val="00667BCA"/>
    <w:rsid w:val="006751E6"/>
    <w:rsid w:val="00676752"/>
    <w:rsid w:val="006804B9"/>
    <w:rsid w:val="00680609"/>
    <w:rsid w:val="00681A2A"/>
    <w:rsid w:val="0068721B"/>
    <w:rsid w:val="0069118E"/>
    <w:rsid w:val="00692DF0"/>
    <w:rsid w:val="00696F6C"/>
    <w:rsid w:val="006A11F6"/>
    <w:rsid w:val="006A3052"/>
    <w:rsid w:val="006A53F0"/>
    <w:rsid w:val="006A7CB1"/>
    <w:rsid w:val="006B055C"/>
    <w:rsid w:val="006B3848"/>
    <w:rsid w:val="006B4378"/>
    <w:rsid w:val="006B597E"/>
    <w:rsid w:val="006B6E08"/>
    <w:rsid w:val="006C1B24"/>
    <w:rsid w:val="006C2007"/>
    <w:rsid w:val="006C4A7F"/>
    <w:rsid w:val="006C5C4E"/>
    <w:rsid w:val="006C5F6F"/>
    <w:rsid w:val="006C7819"/>
    <w:rsid w:val="006D0EF9"/>
    <w:rsid w:val="006D301F"/>
    <w:rsid w:val="006E0CFC"/>
    <w:rsid w:val="006E6122"/>
    <w:rsid w:val="006F0754"/>
    <w:rsid w:val="006F3343"/>
    <w:rsid w:val="006F49D8"/>
    <w:rsid w:val="006F52CC"/>
    <w:rsid w:val="006F5D8A"/>
    <w:rsid w:val="006F6010"/>
    <w:rsid w:val="006F6CF3"/>
    <w:rsid w:val="007003DC"/>
    <w:rsid w:val="00703B45"/>
    <w:rsid w:val="00706C92"/>
    <w:rsid w:val="00707955"/>
    <w:rsid w:val="007145FB"/>
    <w:rsid w:val="00720576"/>
    <w:rsid w:val="0072771B"/>
    <w:rsid w:val="00731165"/>
    <w:rsid w:val="00735AA8"/>
    <w:rsid w:val="00737A06"/>
    <w:rsid w:val="00741AEE"/>
    <w:rsid w:val="00742160"/>
    <w:rsid w:val="00747DC9"/>
    <w:rsid w:val="00752E41"/>
    <w:rsid w:val="00764845"/>
    <w:rsid w:val="00765541"/>
    <w:rsid w:val="00766413"/>
    <w:rsid w:val="00772BCB"/>
    <w:rsid w:val="00780370"/>
    <w:rsid w:val="007827F3"/>
    <w:rsid w:val="00782F55"/>
    <w:rsid w:val="00782FC2"/>
    <w:rsid w:val="00784265"/>
    <w:rsid w:val="00786200"/>
    <w:rsid w:val="00787BD4"/>
    <w:rsid w:val="00787CC3"/>
    <w:rsid w:val="00795151"/>
    <w:rsid w:val="007968B6"/>
    <w:rsid w:val="007A1BC7"/>
    <w:rsid w:val="007A2D5B"/>
    <w:rsid w:val="007A3DFA"/>
    <w:rsid w:val="007A6202"/>
    <w:rsid w:val="007B261D"/>
    <w:rsid w:val="007B31F2"/>
    <w:rsid w:val="007B4A18"/>
    <w:rsid w:val="007B4CF7"/>
    <w:rsid w:val="007B6992"/>
    <w:rsid w:val="007B6B7E"/>
    <w:rsid w:val="007C11FD"/>
    <w:rsid w:val="007C39B6"/>
    <w:rsid w:val="007C48DE"/>
    <w:rsid w:val="007C5474"/>
    <w:rsid w:val="007D2984"/>
    <w:rsid w:val="007D3CE2"/>
    <w:rsid w:val="007D65B7"/>
    <w:rsid w:val="007D77F8"/>
    <w:rsid w:val="007E418B"/>
    <w:rsid w:val="007E6FE2"/>
    <w:rsid w:val="007F3A17"/>
    <w:rsid w:val="007F46A9"/>
    <w:rsid w:val="007F60D2"/>
    <w:rsid w:val="00806466"/>
    <w:rsid w:val="008068B1"/>
    <w:rsid w:val="00813FA1"/>
    <w:rsid w:val="008158B4"/>
    <w:rsid w:val="00821038"/>
    <w:rsid w:val="00822115"/>
    <w:rsid w:val="0082653D"/>
    <w:rsid w:val="008271EB"/>
    <w:rsid w:val="00827FB2"/>
    <w:rsid w:val="008317A6"/>
    <w:rsid w:val="00832C78"/>
    <w:rsid w:val="008341E9"/>
    <w:rsid w:val="00835E25"/>
    <w:rsid w:val="00836A8C"/>
    <w:rsid w:val="008416EC"/>
    <w:rsid w:val="00851471"/>
    <w:rsid w:val="00855483"/>
    <w:rsid w:val="0086261E"/>
    <w:rsid w:val="00863733"/>
    <w:rsid w:val="00866A92"/>
    <w:rsid w:val="00873D71"/>
    <w:rsid w:val="00874937"/>
    <w:rsid w:val="00877187"/>
    <w:rsid w:val="00880B5B"/>
    <w:rsid w:val="00882B9D"/>
    <w:rsid w:val="00885CC6"/>
    <w:rsid w:val="00894F7D"/>
    <w:rsid w:val="008A2A15"/>
    <w:rsid w:val="008A37DA"/>
    <w:rsid w:val="008B04EE"/>
    <w:rsid w:val="008B2F2C"/>
    <w:rsid w:val="008B6A5E"/>
    <w:rsid w:val="008C18A2"/>
    <w:rsid w:val="008C344E"/>
    <w:rsid w:val="008C739F"/>
    <w:rsid w:val="008C7C2A"/>
    <w:rsid w:val="008D01C5"/>
    <w:rsid w:val="008D10AA"/>
    <w:rsid w:val="008D4FB1"/>
    <w:rsid w:val="008D7530"/>
    <w:rsid w:val="008E1621"/>
    <w:rsid w:val="008E5D8E"/>
    <w:rsid w:val="008E7A9C"/>
    <w:rsid w:val="008F3AEE"/>
    <w:rsid w:val="008F5A2C"/>
    <w:rsid w:val="00900685"/>
    <w:rsid w:val="00901422"/>
    <w:rsid w:val="009050DD"/>
    <w:rsid w:val="0090535A"/>
    <w:rsid w:val="009105C7"/>
    <w:rsid w:val="00911409"/>
    <w:rsid w:val="00911E2E"/>
    <w:rsid w:val="00912DDB"/>
    <w:rsid w:val="00916771"/>
    <w:rsid w:val="00923C9F"/>
    <w:rsid w:val="00926997"/>
    <w:rsid w:val="0093055E"/>
    <w:rsid w:val="00930B36"/>
    <w:rsid w:val="009321D5"/>
    <w:rsid w:val="009342B1"/>
    <w:rsid w:val="009357A1"/>
    <w:rsid w:val="00941F60"/>
    <w:rsid w:val="00942583"/>
    <w:rsid w:val="00942A17"/>
    <w:rsid w:val="009454A8"/>
    <w:rsid w:val="00947346"/>
    <w:rsid w:val="00950127"/>
    <w:rsid w:val="00950993"/>
    <w:rsid w:val="009524C2"/>
    <w:rsid w:val="00953C0D"/>
    <w:rsid w:val="00954207"/>
    <w:rsid w:val="009552A3"/>
    <w:rsid w:val="009556A5"/>
    <w:rsid w:val="00955E7E"/>
    <w:rsid w:val="009573E9"/>
    <w:rsid w:val="0096004E"/>
    <w:rsid w:val="009618B7"/>
    <w:rsid w:val="0096395A"/>
    <w:rsid w:val="00967281"/>
    <w:rsid w:val="009706FE"/>
    <w:rsid w:val="00980F98"/>
    <w:rsid w:val="00981F67"/>
    <w:rsid w:val="00985660"/>
    <w:rsid w:val="0098594A"/>
    <w:rsid w:val="00986C36"/>
    <w:rsid w:val="00992EC8"/>
    <w:rsid w:val="009A2A84"/>
    <w:rsid w:val="009A43F5"/>
    <w:rsid w:val="009B0EF3"/>
    <w:rsid w:val="009B3CA0"/>
    <w:rsid w:val="009C02CF"/>
    <w:rsid w:val="009C0883"/>
    <w:rsid w:val="009C1B9D"/>
    <w:rsid w:val="009C2155"/>
    <w:rsid w:val="009C3AF8"/>
    <w:rsid w:val="009C71F8"/>
    <w:rsid w:val="009C798C"/>
    <w:rsid w:val="009D3796"/>
    <w:rsid w:val="009D42E0"/>
    <w:rsid w:val="009E0935"/>
    <w:rsid w:val="009E3F98"/>
    <w:rsid w:val="009E6982"/>
    <w:rsid w:val="009E6D72"/>
    <w:rsid w:val="009F0808"/>
    <w:rsid w:val="009F37BA"/>
    <w:rsid w:val="009F5021"/>
    <w:rsid w:val="009F5D90"/>
    <w:rsid w:val="009F7CF3"/>
    <w:rsid w:val="00A0198F"/>
    <w:rsid w:val="00A02849"/>
    <w:rsid w:val="00A02B21"/>
    <w:rsid w:val="00A02C13"/>
    <w:rsid w:val="00A0640D"/>
    <w:rsid w:val="00A10D3E"/>
    <w:rsid w:val="00A11640"/>
    <w:rsid w:val="00A16E0F"/>
    <w:rsid w:val="00A17CC3"/>
    <w:rsid w:val="00A23211"/>
    <w:rsid w:val="00A24285"/>
    <w:rsid w:val="00A24466"/>
    <w:rsid w:val="00A24B81"/>
    <w:rsid w:val="00A26A70"/>
    <w:rsid w:val="00A30992"/>
    <w:rsid w:val="00A31BC2"/>
    <w:rsid w:val="00A32639"/>
    <w:rsid w:val="00A41EB3"/>
    <w:rsid w:val="00A44721"/>
    <w:rsid w:val="00A46EAB"/>
    <w:rsid w:val="00A47F90"/>
    <w:rsid w:val="00A51F1A"/>
    <w:rsid w:val="00A532CF"/>
    <w:rsid w:val="00A53BEE"/>
    <w:rsid w:val="00A55D84"/>
    <w:rsid w:val="00A62E97"/>
    <w:rsid w:val="00A64142"/>
    <w:rsid w:val="00A659CC"/>
    <w:rsid w:val="00A71F48"/>
    <w:rsid w:val="00A77033"/>
    <w:rsid w:val="00A825FA"/>
    <w:rsid w:val="00A86787"/>
    <w:rsid w:val="00A92E6A"/>
    <w:rsid w:val="00A93DF3"/>
    <w:rsid w:val="00A965B4"/>
    <w:rsid w:val="00A96C05"/>
    <w:rsid w:val="00AA2CF5"/>
    <w:rsid w:val="00AA31D0"/>
    <w:rsid w:val="00AA31ED"/>
    <w:rsid w:val="00AA610C"/>
    <w:rsid w:val="00AB45CF"/>
    <w:rsid w:val="00AB664A"/>
    <w:rsid w:val="00AC31F3"/>
    <w:rsid w:val="00AC7D3B"/>
    <w:rsid w:val="00AD0569"/>
    <w:rsid w:val="00AD47B1"/>
    <w:rsid w:val="00AE50AD"/>
    <w:rsid w:val="00AF1B80"/>
    <w:rsid w:val="00AF6044"/>
    <w:rsid w:val="00AF6F66"/>
    <w:rsid w:val="00B02546"/>
    <w:rsid w:val="00B1007F"/>
    <w:rsid w:val="00B129ED"/>
    <w:rsid w:val="00B13775"/>
    <w:rsid w:val="00B16A5A"/>
    <w:rsid w:val="00B22C37"/>
    <w:rsid w:val="00B23BE6"/>
    <w:rsid w:val="00B31768"/>
    <w:rsid w:val="00B33045"/>
    <w:rsid w:val="00B343E6"/>
    <w:rsid w:val="00B357F0"/>
    <w:rsid w:val="00B41578"/>
    <w:rsid w:val="00B43CDE"/>
    <w:rsid w:val="00B457EF"/>
    <w:rsid w:val="00B553BE"/>
    <w:rsid w:val="00B57693"/>
    <w:rsid w:val="00B60EDC"/>
    <w:rsid w:val="00B6190B"/>
    <w:rsid w:val="00B62DC7"/>
    <w:rsid w:val="00B6353E"/>
    <w:rsid w:val="00B65ABF"/>
    <w:rsid w:val="00B66ADB"/>
    <w:rsid w:val="00B72C11"/>
    <w:rsid w:val="00B74493"/>
    <w:rsid w:val="00B748FB"/>
    <w:rsid w:val="00B7711C"/>
    <w:rsid w:val="00B7784D"/>
    <w:rsid w:val="00B80DBA"/>
    <w:rsid w:val="00B84624"/>
    <w:rsid w:val="00B8578D"/>
    <w:rsid w:val="00B8771C"/>
    <w:rsid w:val="00B90B29"/>
    <w:rsid w:val="00B90BF0"/>
    <w:rsid w:val="00B923CE"/>
    <w:rsid w:val="00B95F69"/>
    <w:rsid w:val="00B95FB5"/>
    <w:rsid w:val="00BA1215"/>
    <w:rsid w:val="00BB2423"/>
    <w:rsid w:val="00BB40A9"/>
    <w:rsid w:val="00BB471C"/>
    <w:rsid w:val="00BC524C"/>
    <w:rsid w:val="00BD0F93"/>
    <w:rsid w:val="00BD1CB1"/>
    <w:rsid w:val="00BD24B6"/>
    <w:rsid w:val="00BD4B3E"/>
    <w:rsid w:val="00BE03D2"/>
    <w:rsid w:val="00BE0C0C"/>
    <w:rsid w:val="00BE14FB"/>
    <w:rsid w:val="00BE5883"/>
    <w:rsid w:val="00BE6EB1"/>
    <w:rsid w:val="00BE7F4C"/>
    <w:rsid w:val="00BF01C0"/>
    <w:rsid w:val="00BF0FD9"/>
    <w:rsid w:val="00BF28E1"/>
    <w:rsid w:val="00BF2C26"/>
    <w:rsid w:val="00BF2D34"/>
    <w:rsid w:val="00BF6874"/>
    <w:rsid w:val="00C0083F"/>
    <w:rsid w:val="00C013EC"/>
    <w:rsid w:val="00C10C3D"/>
    <w:rsid w:val="00C131C4"/>
    <w:rsid w:val="00C162CF"/>
    <w:rsid w:val="00C169C0"/>
    <w:rsid w:val="00C16E48"/>
    <w:rsid w:val="00C22CE1"/>
    <w:rsid w:val="00C26E3B"/>
    <w:rsid w:val="00C27462"/>
    <w:rsid w:val="00C36EF2"/>
    <w:rsid w:val="00C42A1A"/>
    <w:rsid w:val="00C42C3D"/>
    <w:rsid w:val="00C43D68"/>
    <w:rsid w:val="00C440F8"/>
    <w:rsid w:val="00C47458"/>
    <w:rsid w:val="00C50AE5"/>
    <w:rsid w:val="00C50CEF"/>
    <w:rsid w:val="00C5229D"/>
    <w:rsid w:val="00C559BB"/>
    <w:rsid w:val="00C63F40"/>
    <w:rsid w:val="00C653A0"/>
    <w:rsid w:val="00C66B83"/>
    <w:rsid w:val="00C736AC"/>
    <w:rsid w:val="00C73DEA"/>
    <w:rsid w:val="00C74565"/>
    <w:rsid w:val="00C74C14"/>
    <w:rsid w:val="00C75318"/>
    <w:rsid w:val="00C77C39"/>
    <w:rsid w:val="00C86ACB"/>
    <w:rsid w:val="00C877D1"/>
    <w:rsid w:val="00C87D1C"/>
    <w:rsid w:val="00C93261"/>
    <w:rsid w:val="00C938FA"/>
    <w:rsid w:val="00C95611"/>
    <w:rsid w:val="00C97382"/>
    <w:rsid w:val="00CA12FD"/>
    <w:rsid w:val="00CA1ABC"/>
    <w:rsid w:val="00CA33FA"/>
    <w:rsid w:val="00CA71FD"/>
    <w:rsid w:val="00CB1AC9"/>
    <w:rsid w:val="00CB2E36"/>
    <w:rsid w:val="00CC3AA0"/>
    <w:rsid w:val="00CC3D72"/>
    <w:rsid w:val="00CC53F8"/>
    <w:rsid w:val="00CC5D02"/>
    <w:rsid w:val="00CC6CE3"/>
    <w:rsid w:val="00CD0987"/>
    <w:rsid w:val="00CD425F"/>
    <w:rsid w:val="00CD5397"/>
    <w:rsid w:val="00CE403C"/>
    <w:rsid w:val="00CE45F2"/>
    <w:rsid w:val="00CE476C"/>
    <w:rsid w:val="00CF489B"/>
    <w:rsid w:val="00CF6BEB"/>
    <w:rsid w:val="00D01189"/>
    <w:rsid w:val="00D0408B"/>
    <w:rsid w:val="00D15D6D"/>
    <w:rsid w:val="00D255E4"/>
    <w:rsid w:val="00D3153B"/>
    <w:rsid w:val="00D37E31"/>
    <w:rsid w:val="00D4228F"/>
    <w:rsid w:val="00D443A5"/>
    <w:rsid w:val="00D45AB0"/>
    <w:rsid w:val="00D477A0"/>
    <w:rsid w:val="00D6140D"/>
    <w:rsid w:val="00D6201D"/>
    <w:rsid w:val="00D645E5"/>
    <w:rsid w:val="00D71A7D"/>
    <w:rsid w:val="00D726D2"/>
    <w:rsid w:val="00D72770"/>
    <w:rsid w:val="00D7610F"/>
    <w:rsid w:val="00D765E2"/>
    <w:rsid w:val="00D777A7"/>
    <w:rsid w:val="00D77DB3"/>
    <w:rsid w:val="00D86083"/>
    <w:rsid w:val="00D86143"/>
    <w:rsid w:val="00D90422"/>
    <w:rsid w:val="00D912F5"/>
    <w:rsid w:val="00D91ACE"/>
    <w:rsid w:val="00D9351B"/>
    <w:rsid w:val="00D95672"/>
    <w:rsid w:val="00DA219D"/>
    <w:rsid w:val="00DA43A6"/>
    <w:rsid w:val="00DB018F"/>
    <w:rsid w:val="00DB1938"/>
    <w:rsid w:val="00DB391B"/>
    <w:rsid w:val="00DB3F61"/>
    <w:rsid w:val="00DC0923"/>
    <w:rsid w:val="00DC1901"/>
    <w:rsid w:val="00DC1A69"/>
    <w:rsid w:val="00DC643C"/>
    <w:rsid w:val="00DD05E1"/>
    <w:rsid w:val="00DD58EB"/>
    <w:rsid w:val="00DD7BB0"/>
    <w:rsid w:val="00DF1264"/>
    <w:rsid w:val="00DF154A"/>
    <w:rsid w:val="00DF1E3D"/>
    <w:rsid w:val="00DF2911"/>
    <w:rsid w:val="00DF3D1A"/>
    <w:rsid w:val="00DF73DE"/>
    <w:rsid w:val="00E02DF7"/>
    <w:rsid w:val="00E045F3"/>
    <w:rsid w:val="00E06A8C"/>
    <w:rsid w:val="00E10513"/>
    <w:rsid w:val="00E225B1"/>
    <w:rsid w:val="00E240CA"/>
    <w:rsid w:val="00E25884"/>
    <w:rsid w:val="00E27821"/>
    <w:rsid w:val="00E30DA1"/>
    <w:rsid w:val="00E33555"/>
    <w:rsid w:val="00E34317"/>
    <w:rsid w:val="00E35B8A"/>
    <w:rsid w:val="00E36D81"/>
    <w:rsid w:val="00E44D9F"/>
    <w:rsid w:val="00E51172"/>
    <w:rsid w:val="00E565DB"/>
    <w:rsid w:val="00E60D5A"/>
    <w:rsid w:val="00E617C9"/>
    <w:rsid w:val="00E64A36"/>
    <w:rsid w:val="00E66295"/>
    <w:rsid w:val="00E714F0"/>
    <w:rsid w:val="00E74D6E"/>
    <w:rsid w:val="00E753B8"/>
    <w:rsid w:val="00E75AE8"/>
    <w:rsid w:val="00E85214"/>
    <w:rsid w:val="00E87881"/>
    <w:rsid w:val="00E92A1A"/>
    <w:rsid w:val="00E9467F"/>
    <w:rsid w:val="00EA3EB5"/>
    <w:rsid w:val="00EB73C3"/>
    <w:rsid w:val="00EC10B4"/>
    <w:rsid w:val="00EC3BF6"/>
    <w:rsid w:val="00ED03F5"/>
    <w:rsid w:val="00ED191B"/>
    <w:rsid w:val="00ED31BF"/>
    <w:rsid w:val="00ED4A58"/>
    <w:rsid w:val="00EE1B5A"/>
    <w:rsid w:val="00EF08F4"/>
    <w:rsid w:val="00EF2768"/>
    <w:rsid w:val="00EF6301"/>
    <w:rsid w:val="00EF66F7"/>
    <w:rsid w:val="00F024A8"/>
    <w:rsid w:val="00F10FBA"/>
    <w:rsid w:val="00F1363A"/>
    <w:rsid w:val="00F139E4"/>
    <w:rsid w:val="00F13EF6"/>
    <w:rsid w:val="00F15EEF"/>
    <w:rsid w:val="00F15F5C"/>
    <w:rsid w:val="00F24C2B"/>
    <w:rsid w:val="00F259BC"/>
    <w:rsid w:val="00F27C8E"/>
    <w:rsid w:val="00F3173F"/>
    <w:rsid w:val="00F33E54"/>
    <w:rsid w:val="00F353E1"/>
    <w:rsid w:val="00F401BF"/>
    <w:rsid w:val="00F4251D"/>
    <w:rsid w:val="00F45FD2"/>
    <w:rsid w:val="00F50DDA"/>
    <w:rsid w:val="00F51177"/>
    <w:rsid w:val="00F53CA9"/>
    <w:rsid w:val="00F566F8"/>
    <w:rsid w:val="00F5722E"/>
    <w:rsid w:val="00F60D7E"/>
    <w:rsid w:val="00F64F86"/>
    <w:rsid w:val="00F65D03"/>
    <w:rsid w:val="00F66F85"/>
    <w:rsid w:val="00F7169F"/>
    <w:rsid w:val="00F74E94"/>
    <w:rsid w:val="00F81E45"/>
    <w:rsid w:val="00F93DF3"/>
    <w:rsid w:val="00F943AF"/>
    <w:rsid w:val="00F971E8"/>
    <w:rsid w:val="00F9762E"/>
    <w:rsid w:val="00FA2EEF"/>
    <w:rsid w:val="00FA5642"/>
    <w:rsid w:val="00FA6C0D"/>
    <w:rsid w:val="00FB0189"/>
    <w:rsid w:val="00FB314C"/>
    <w:rsid w:val="00FC0727"/>
    <w:rsid w:val="00FC09A7"/>
    <w:rsid w:val="00FC3B99"/>
    <w:rsid w:val="00FD02AD"/>
    <w:rsid w:val="00FD36FA"/>
    <w:rsid w:val="00FD63FE"/>
    <w:rsid w:val="00FE1AEE"/>
    <w:rsid w:val="00FE2F3F"/>
    <w:rsid w:val="00FE364E"/>
    <w:rsid w:val="00FF0447"/>
    <w:rsid w:val="00FF06DA"/>
    <w:rsid w:val="00FF4BC8"/>
    <w:rsid w:val="00FF5392"/>
    <w:rsid w:val="00FF66F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E05C7D"/>
  <w15:docId w15:val="{BA112D17-40BE-4168-8AF8-B252858CF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32CF"/>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0210E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qFormat/>
    <w:rsid w:val="001366E7"/>
    <w:pPr>
      <w:keepNext/>
      <w:numPr>
        <w:ilvl w:val="1"/>
        <w:numId w:val="1"/>
      </w:numPr>
      <w:spacing w:before="240" w:after="60"/>
      <w:outlineLvl w:val="1"/>
    </w:pPr>
    <w:rPr>
      <w:rFonts w:ascii="Arial" w:hAnsi="Arial" w:cs="Arial"/>
      <w:b/>
      <w:bCs/>
      <w:i/>
      <w:iCs/>
      <w:sz w:val="28"/>
      <w:szCs w:val="28"/>
    </w:rPr>
  </w:style>
  <w:style w:type="paragraph" w:styleId="Ttulo5">
    <w:name w:val="heading 5"/>
    <w:basedOn w:val="Normal"/>
    <w:next w:val="Normal"/>
    <w:link w:val="Ttulo5Car"/>
    <w:qFormat/>
    <w:rsid w:val="00186C86"/>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5Car">
    <w:name w:val="Título 5 Car"/>
    <w:basedOn w:val="Fuentedeprrafopredeter"/>
    <w:link w:val="Ttulo5"/>
    <w:rsid w:val="00186C86"/>
    <w:rPr>
      <w:rFonts w:ascii="Times New Roman" w:eastAsia="Times New Roman" w:hAnsi="Times New Roman" w:cs="Times New Roman"/>
      <w:b/>
      <w:bCs/>
      <w:i/>
      <w:iCs/>
      <w:sz w:val="26"/>
      <w:szCs w:val="26"/>
      <w:lang w:val="es-ES" w:eastAsia="es-ES"/>
    </w:rPr>
  </w:style>
  <w:style w:type="character" w:styleId="Hipervnculo">
    <w:name w:val="Hyperlink"/>
    <w:rsid w:val="00186C86"/>
    <w:rPr>
      <w:color w:val="0000FF"/>
      <w:u w:val="single"/>
    </w:rPr>
  </w:style>
  <w:style w:type="character" w:customStyle="1" w:styleId="Ttulo2Car">
    <w:name w:val="Título 2 Car"/>
    <w:basedOn w:val="Fuentedeprrafopredeter"/>
    <w:link w:val="Ttulo2"/>
    <w:rsid w:val="001366E7"/>
    <w:rPr>
      <w:rFonts w:ascii="Arial" w:eastAsia="Times New Roman" w:hAnsi="Arial" w:cs="Arial"/>
      <w:b/>
      <w:bCs/>
      <w:i/>
      <w:iCs/>
      <w:sz w:val="28"/>
      <w:szCs w:val="28"/>
      <w:lang w:val="es-ES" w:eastAsia="es-ES"/>
    </w:rPr>
  </w:style>
  <w:style w:type="paragraph" w:styleId="Prrafodelista">
    <w:name w:val="List Paragraph"/>
    <w:basedOn w:val="Normal"/>
    <w:uiPriority w:val="34"/>
    <w:qFormat/>
    <w:rsid w:val="00A10D3E"/>
    <w:pPr>
      <w:ind w:left="720"/>
      <w:contextualSpacing/>
    </w:pPr>
  </w:style>
  <w:style w:type="table" w:styleId="Tablaconcuadrcula">
    <w:name w:val="Table Grid"/>
    <w:basedOn w:val="Tablanormal"/>
    <w:uiPriority w:val="59"/>
    <w:rsid w:val="00423E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782F55"/>
    <w:rPr>
      <w:rFonts w:ascii="Tahoma" w:hAnsi="Tahoma" w:cs="Tahoma"/>
      <w:sz w:val="16"/>
      <w:szCs w:val="16"/>
    </w:rPr>
  </w:style>
  <w:style w:type="character" w:customStyle="1" w:styleId="TextodegloboCar">
    <w:name w:val="Texto de globo Car"/>
    <w:basedOn w:val="Fuentedeprrafopredeter"/>
    <w:link w:val="Textodeglobo"/>
    <w:uiPriority w:val="99"/>
    <w:semiHidden/>
    <w:rsid w:val="00782F55"/>
    <w:rPr>
      <w:rFonts w:ascii="Tahoma" w:eastAsia="Times New Roman" w:hAnsi="Tahoma" w:cs="Tahoma"/>
      <w:sz w:val="16"/>
      <w:szCs w:val="16"/>
      <w:lang w:val="es-ES" w:eastAsia="es-ES"/>
    </w:rPr>
  </w:style>
  <w:style w:type="paragraph" w:styleId="Encabezado">
    <w:name w:val="header"/>
    <w:basedOn w:val="Normal"/>
    <w:link w:val="EncabezadoCar"/>
    <w:uiPriority w:val="99"/>
    <w:unhideWhenUsed/>
    <w:rsid w:val="001955A7"/>
    <w:pPr>
      <w:tabs>
        <w:tab w:val="center" w:pos="4419"/>
        <w:tab w:val="right" w:pos="8838"/>
      </w:tabs>
    </w:pPr>
  </w:style>
  <w:style w:type="character" w:customStyle="1" w:styleId="EncabezadoCar">
    <w:name w:val="Encabezado Car"/>
    <w:basedOn w:val="Fuentedeprrafopredeter"/>
    <w:link w:val="Encabezado"/>
    <w:uiPriority w:val="99"/>
    <w:rsid w:val="001955A7"/>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1955A7"/>
    <w:pPr>
      <w:tabs>
        <w:tab w:val="center" w:pos="4419"/>
        <w:tab w:val="right" w:pos="8838"/>
      </w:tabs>
    </w:pPr>
  </w:style>
  <w:style w:type="character" w:customStyle="1" w:styleId="PiedepginaCar">
    <w:name w:val="Pie de página Car"/>
    <w:basedOn w:val="Fuentedeprrafopredeter"/>
    <w:link w:val="Piedepgina"/>
    <w:uiPriority w:val="99"/>
    <w:rsid w:val="001955A7"/>
    <w:rPr>
      <w:rFonts w:ascii="Times New Roman" w:eastAsia="Times New Roman" w:hAnsi="Times New Roman" w:cs="Times New Roman"/>
      <w:sz w:val="24"/>
      <w:szCs w:val="24"/>
      <w:lang w:val="es-ES" w:eastAsia="es-ES"/>
    </w:rPr>
  </w:style>
  <w:style w:type="character" w:styleId="Refdecomentario">
    <w:name w:val="annotation reference"/>
    <w:basedOn w:val="Fuentedeprrafopredeter"/>
    <w:uiPriority w:val="99"/>
    <w:semiHidden/>
    <w:unhideWhenUsed/>
    <w:rsid w:val="00101993"/>
    <w:rPr>
      <w:sz w:val="16"/>
      <w:szCs w:val="16"/>
    </w:rPr>
  </w:style>
  <w:style w:type="paragraph" w:styleId="Textocomentario">
    <w:name w:val="annotation text"/>
    <w:basedOn w:val="Normal"/>
    <w:link w:val="TextocomentarioCar"/>
    <w:uiPriority w:val="99"/>
    <w:unhideWhenUsed/>
    <w:rsid w:val="00101993"/>
    <w:rPr>
      <w:sz w:val="20"/>
      <w:szCs w:val="20"/>
    </w:rPr>
  </w:style>
  <w:style w:type="character" w:customStyle="1" w:styleId="TextocomentarioCar">
    <w:name w:val="Texto comentario Car"/>
    <w:basedOn w:val="Fuentedeprrafopredeter"/>
    <w:link w:val="Textocomentario"/>
    <w:uiPriority w:val="99"/>
    <w:rsid w:val="0010199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101993"/>
    <w:rPr>
      <w:b/>
      <w:bCs/>
    </w:rPr>
  </w:style>
  <w:style w:type="character" w:customStyle="1" w:styleId="AsuntodelcomentarioCar">
    <w:name w:val="Asunto del comentario Car"/>
    <w:basedOn w:val="TextocomentarioCar"/>
    <w:link w:val="Asuntodelcomentario"/>
    <w:uiPriority w:val="99"/>
    <w:semiHidden/>
    <w:rsid w:val="00101993"/>
    <w:rPr>
      <w:rFonts w:ascii="Times New Roman" w:eastAsia="Times New Roman" w:hAnsi="Times New Roman" w:cs="Times New Roman"/>
      <w:b/>
      <w:bCs/>
      <w:sz w:val="20"/>
      <w:szCs w:val="20"/>
      <w:lang w:val="es-ES" w:eastAsia="es-ES"/>
    </w:rPr>
  </w:style>
  <w:style w:type="paragraph" w:styleId="Revisin">
    <w:name w:val="Revision"/>
    <w:hidden/>
    <w:uiPriority w:val="99"/>
    <w:semiHidden/>
    <w:rsid w:val="005140AD"/>
    <w:pPr>
      <w:spacing w:after="0" w:line="240" w:lineRule="auto"/>
    </w:pPr>
    <w:rPr>
      <w:rFonts w:ascii="Times New Roman" w:eastAsia="Times New Roman" w:hAnsi="Times New Roman" w:cs="Times New Roman"/>
      <w:sz w:val="24"/>
      <w:szCs w:val="24"/>
      <w:lang w:val="es-ES" w:eastAsia="es-ES"/>
    </w:rPr>
  </w:style>
  <w:style w:type="character" w:styleId="Hipervnculovisitado">
    <w:name w:val="FollowedHyperlink"/>
    <w:basedOn w:val="Fuentedeprrafopredeter"/>
    <w:uiPriority w:val="99"/>
    <w:semiHidden/>
    <w:unhideWhenUsed/>
    <w:rsid w:val="00254A82"/>
    <w:rPr>
      <w:color w:val="800080" w:themeColor="followedHyperlink"/>
      <w:u w:val="single"/>
    </w:rPr>
  </w:style>
  <w:style w:type="character" w:customStyle="1" w:styleId="Ttulo1Car">
    <w:name w:val="Título 1 Car"/>
    <w:basedOn w:val="Fuentedeprrafopredeter"/>
    <w:link w:val="Ttulo1"/>
    <w:uiPriority w:val="9"/>
    <w:rsid w:val="000210E5"/>
    <w:rPr>
      <w:rFonts w:asciiTheme="majorHAnsi" w:eastAsiaTheme="majorEastAsia" w:hAnsiTheme="majorHAnsi" w:cstheme="majorBidi"/>
      <w:color w:val="365F91" w:themeColor="accent1" w:themeShade="BF"/>
      <w:sz w:val="32"/>
      <w:szCs w:val="32"/>
      <w:lang w:val="es-ES" w:eastAsia="es-ES"/>
    </w:rPr>
  </w:style>
  <w:style w:type="paragraph" w:customStyle="1" w:styleId="Default">
    <w:name w:val="Default"/>
    <w:rsid w:val="001D65EF"/>
    <w:pPr>
      <w:autoSpaceDE w:val="0"/>
      <w:autoSpaceDN w:val="0"/>
      <w:adjustRightInd w:val="0"/>
      <w:spacing w:after="0" w:line="240" w:lineRule="auto"/>
    </w:pPr>
    <w:rPr>
      <w:rFonts w:ascii="Calibri" w:hAnsi="Calibri" w:cs="Calibri"/>
      <w:color w:val="000000"/>
      <w:sz w:val="24"/>
      <w:szCs w:val="24"/>
      <w:lang w:val="en-US"/>
    </w:rPr>
  </w:style>
  <w:style w:type="paragraph" w:styleId="Descripcin">
    <w:name w:val="caption"/>
    <w:basedOn w:val="Normal"/>
    <w:next w:val="Normal"/>
    <w:uiPriority w:val="35"/>
    <w:unhideWhenUsed/>
    <w:qFormat/>
    <w:rsid w:val="005457A8"/>
    <w:pPr>
      <w:spacing w:after="200"/>
      <w:jc w:val="both"/>
    </w:pPr>
    <w:rPr>
      <w:rFonts w:asciiTheme="minorHAnsi" w:eastAsiaTheme="minorHAnsi" w:hAnsiTheme="minorHAnsi" w:cstheme="minorBidi"/>
      <w:i/>
      <w:iCs/>
      <w:color w:val="1F497D" w:themeColor="text2"/>
      <w:sz w:val="18"/>
      <w:szCs w:val="18"/>
      <w:lang w:val="en-US" w:eastAsia="en-US"/>
    </w:rPr>
  </w:style>
  <w:style w:type="paragraph" w:styleId="NormalWeb">
    <w:name w:val="Normal (Web)"/>
    <w:basedOn w:val="Normal"/>
    <w:uiPriority w:val="99"/>
    <w:unhideWhenUsed/>
    <w:rsid w:val="005457A8"/>
    <w:pPr>
      <w:spacing w:before="100" w:beforeAutospacing="1" w:after="100" w:afterAutospacing="1"/>
    </w:pPr>
    <w:rPr>
      <w:rFonts w:eastAsiaTheme="minorEastAsi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702661">
      <w:bodyDiv w:val="1"/>
      <w:marLeft w:val="0"/>
      <w:marRight w:val="0"/>
      <w:marTop w:val="0"/>
      <w:marBottom w:val="0"/>
      <w:divBdr>
        <w:top w:val="none" w:sz="0" w:space="0" w:color="auto"/>
        <w:left w:val="none" w:sz="0" w:space="0" w:color="auto"/>
        <w:bottom w:val="none" w:sz="0" w:space="0" w:color="auto"/>
        <w:right w:val="none" w:sz="0" w:space="0" w:color="auto"/>
      </w:divBdr>
    </w:div>
    <w:div w:id="236017593">
      <w:bodyDiv w:val="1"/>
      <w:marLeft w:val="0"/>
      <w:marRight w:val="0"/>
      <w:marTop w:val="0"/>
      <w:marBottom w:val="0"/>
      <w:divBdr>
        <w:top w:val="none" w:sz="0" w:space="0" w:color="auto"/>
        <w:left w:val="none" w:sz="0" w:space="0" w:color="auto"/>
        <w:bottom w:val="none" w:sz="0" w:space="0" w:color="auto"/>
        <w:right w:val="none" w:sz="0" w:space="0" w:color="auto"/>
      </w:divBdr>
    </w:div>
    <w:div w:id="614097575">
      <w:bodyDiv w:val="1"/>
      <w:marLeft w:val="0"/>
      <w:marRight w:val="0"/>
      <w:marTop w:val="0"/>
      <w:marBottom w:val="0"/>
      <w:divBdr>
        <w:top w:val="none" w:sz="0" w:space="0" w:color="auto"/>
        <w:left w:val="none" w:sz="0" w:space="0" w:color="auto"/>
        <w:bottom w:val="none" w:sz="0" w:space="0" w:color="auto"/>
        <w:right w:val="none" w:sz="0" w:space="0" w:color="auto"/>
      </w:divBdr>
    </w:div>
    <w:div w:id="943541701">
      <w:bodyDiv w:val="1"/>
      <w:marLeft w:val="0"/>
      <w:marRight w:val="0"/>
      <w:marTop w:val="0"/>
      <w:marBottom w:val="0"/>
      <w:divBdr>
        <w:top w:val="none" w:sz="0" w:space="0" w:color="auto"/>
        <w:left w:val="none" w:sz="0" w:space="0" w:color="auto"/>
        <w:bottom w:val="none" w:sz="0" w:space="0" w:color="auto"/>
        <w:right w:val="none" w:sz="0" w:space="0" w:color="auto"/>
      </w:divBdr>
    </w:div>
    <w:div w:id="1204097166">
      <w:bodyDiv w:val="1"/>
      <w:marLeft w:val="0"/>
      <w:marRight w:val="0"/>
      <w:marTop w:val="0"/>
      <w:marBottom w:val="0"/>
      <w:divBdr>
        <w:top w:val="none" w:sz="0" w:space="0" w:color="auto"/>
        <w:left w:val="none" w:sz="0" w:space="0" w:color="auto"/>
        <w:bottom w:val="none" w:sz="0" w:space="0" w:color="auto"/>
        <w:right w:val="none" w:sz="0" w:space="0" w:color="auto"/>
      </w:divBdr>
    </w:div>
    <w:div w:id="1818917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rviciomigraciones.cl/residencia-tempora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ecas.postgrado@usach.c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postgrado.usach.cl/es/tipos-de-becas/becas-internas" TargetMode="External"/><Relationship Id="rId4" Type="http://schemas.openxmlformats.org/officeDocument/2006/relationships/settings" Target="settings.xml"/><Relationship Id="rId9" Type="http://schemas.openxmlformats.org/officeDocument/2006/relationships/hyperlink" Target="https://postulacion-postgrado.usach.c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93BB6B-47B7-4C40-90EF-594A61200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3206</Words>
  <Characters>17633</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
    </vt:vector>
  </TitlesOfParts>
  <Company>Segic-Usach</Company>
  <LinksUpToDate>false</LinksUpToDate>
  <CharactersWithSpaces>20798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NN_NN_NN</dc:creator>
  <cp:lastModifiedBy>Juan Sepulveda</cp:lastModifiedBy>
  <cp:revision>2</cp:revision>
  <cp:lastPrinted>2023-09-25T13:22:00Z</cp:lastPrinted>
  <dcterms:created xsi:type="dcterms:W3CDTF">2025-10-20T13:24:00Z</dcterms:created>
  <dcterms:modified xsi:type="dcterms:W3CDTF">2025-10-20T13:24:00Z</dcterms:modified>
</cp:coreProperties>
</file>